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97CA3" w14:textId="51115507" w:rsidR="00C432D6" w:rsidRPr="00C432D6" w:rsidRDefault="002D1D0A" w:rsidP="00C432D6">
      <w:pPr>
        <w:pStyle w:val="GPSL1Guidance"/>
        <w:ind w:left="0"/>
        <w:jc w:val="left"/>
        <w:rPr>
          <w:rFonts w:ascii="Arial" w:hAnsi="Arial"/>
          <w:i w:val="0"/>
          <w:sz w:val="36"/>
          <w:szCs w:val="24"/>
        </w:rPr>
      </w:pPr>
      <w:r>
        <w:rPr>
          <w:rFonts w:ascii="Arial" w:hAnsi="Arial"/>
          <w:i w:val="0"/>
          <w:sz w:val="36"/>
          <w:szCs w:val="24"/>
        </w:rPr>
        <w:t>DPS</w:t>
      </w:r>
      <w:r w:rsidRPr="00C432D6">
        <w:rPr>
          <w:rFonts w:ascii="Arial" w:hAnsi="Arial"/>
          <w:i w:val="0"/>
          <w:sz w:val="36"/>
          <w:szCs w:val="24"/>
        </w:rPr>
        <w:t xml:space="preserve"> </w:t>
      </w:r>
      <w:r w:rsidR="00C432D6" w:rsidRPr="00C432D6">
        <w:rPr>
          <w:rFonts w:ascii="Arial" w:hAnsi="Arial"/>
          <w:i w:val="0"/>
          <w:sz w:val="36"/>
          <w:szCs w:val="24"/>
        </w:rPr>
        <w:t>Schedule 7 (</w:t>
      </w:r>
      <w:r>
        <w:rPr>
          <w:rFonts w:ascii="Arial" w:hAnsi="Arial"/>
          <w:i w:val="0"/>
          <w:sz w:val="36"/>
          <w:szCs w:val="24"/>
        </w:rPr>
        <w:t>Order</w:t>
      </w:r>
      <w:r w:rsidR="00C432D6" w:rsidRPr="00C432D6">
        <w:rPr>
          <w:rFonts w:ascii="Arial" w:hAnsi="Arial"/>
          <w:i w:val="0"/>
          <w:sz w:val="36"/>
          <w:szCs w:val="24"/>
        </w:rPr>
        <w:t xml:space="preserve"> Procedure</w:t>
      </w:r>
      <w:bookmarkStart w:id="0" w:name="LASTCURSORPOSITION"/>
      <w:bookmarkEnd w:id="0"/>
      <w:r w:rsidR="00EA06F3">
        <w:rPr>
          <w:rFonts w:ascii="Arial" w:hAnsi="Arial"/>
          <w:i w:val="0"/>
          <w:sz w:val="36"/>
          <w:szCs w:val="24"/>
        </w:rPr>
        <w:t xml:space="preserve"> and Award Criteria</w:t>
      </w:r>
      <w:r w:rsidR="00C432D6"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20F7C835"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w:t>
      </w:r>
      <w:r w:rsidR="002D1D0A">
        <w:rPr>
          <w:rFonts w:ascii="Arial Bold" w:hAnsi="Arial Bold"/>
          <w:caps w:val="0"/>
          <w:sz w:val="24"/>
          <w:szCs w:val="24"/>
        </w:rPr>
        <w:t>n Order</w:t>
      </w:r>
      <w:r w:rsidR="002D1D0A" w:rsidDel="002D1D0A">
        <w:rPr>
          <w:rFonts w:ascii="Arial Bold" w:hAnsi="Arial Bold"/>
          <w:caps w:val="0"/>
          <w:sz w:val="24"/>
          <w:szCs w:val="24"/>
        </w:rPr>
        <w:t xml:space="preserve"> </w:t>
      </w:r>
      <w:r>
        <w:rPr>
          <w:rFonts w:ascii="Arial Bold" w:hAnsi="Arial Bold"/>
          <w:caps w:val="0"/>
          <w:sz w:val="24"/>
          <w:szCs w:val="24"/>
        </w:rPr>
        <w:t>Contract is awarded</w:t>
      </w:r>
    </w:p>
    <w:p w14:paraId="0B671EDF" w14:textId="77777777" w:rsidR="005A3C6A" w:rsidRPr="00C432D6" w:rsidRDefault="002F7A40" w:rsidP="00A33128">
      <w:pPr>
        <w:pStyle w:val="GPSL2Numbered"/>
        <w:numPr>
          <w:ilvl w:val="1"/>
          <w:numId w:val="13"/>
        </w:numPr>
        <w:ind w:left="1134" w:hanging="567"/>
        <w:jc w:val="left"/>
        <w:rPr>
          <w:rFonts w:ascii="Arial" w:hAnsi="Arial"/>
          <w:sz w:val="24"/>
          <w:szCs w:val="24"/>
        </w:rPr>
      </w:pPr>
      <w:bookmarkStart w:id="1"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1"/>
    </w:p>
    <w:p w14:paraId="3F533FB4" w14:textId="05ED58FF" w:rsidR="005A3C6A" w:rsidRPr="00C432D6" w:rsidRDefault="008438B7" w:rsidP="00A33128">
      <w:pPr>
        <w:pStyle w:val="GPSL2Numbered"/>
        <w:keepNext/>
        <w:numPr>
          <w:ilvl w:val="1"/>
          <w:numId w:val="13"/>
        </w:numPr>
        <w:ind w:left="1134" w:hanging="567"/>
        <w:jc w:val="left"/>
        <w:rPr>
          <w:rFonts w:ascii="Arial" w:hAnsi="Arial"/>
          <w:sz w:val="24"/>
        </w:rPr>
      </w:pPr>
      <w:bookmarkStart w:id="2" w:name="_Ref366082589"/>
      <w:r>
        <w:rPr>
          <w:rFonts w:ascii="Arial" w:hAnsi="Arial"/>
          <w:sz w:val="24"/>
          <w:szCs w:val="24"/>
        </w:rPr>
        <w:t>Any</w:t>
      </w:r>
      <w:r w:rsidR="002F7A40" w:rsidRPr="00C432D6">
        <w:rPr>
          <w:rFonts w:ascii="Arial" w:hAnsi="Arial"/>
          <w:sz w:val="24"/>
          <w:szCs w:val="24"/>
        </w:rPr>
        <w:t xml:space="preserve"> potential Buyer </w:t>
      </w:r>
      <w:bookmarkEnd w:id="2"/>
      <w:r w:rsidR="002F7A40" w:rsidRPr="00C432D6">
        <w:rPr>
          <w:rFonts w:ascii="Arial" w:hAnsi="Arial"/>
          <w:sz w:val="24"/>
        </w:rPr>
        <w:t>award</w:t>
      </w:r>
      <w:r>
        <w:rPr>
          <w:rFonts w:ascii="Arial" w:hAnsi="Arial"/>
          <w:sz w:val="24"/>
        </w:rPr>
        <w:t>ing</w:t>
      </w:r>
      <w:r w:rsidR="002F7A40" w:rsidRPr="00C432D6">
        <w:rPr>
          <w:rFonts w:ascii="Arial" w:hAnsi="Arial"/>
          <w:sz w:val="24"/>
        </w:rPr>
        <w:t xml:space="preserve"> a</w:t>
      </w:r>
      <w:r w:rsidR="002636B6">
        <w:rPr>
          <w:rFonts w:ascii="Arial" w:hAnsi="Arial"/>
          <w:sz w:val="24"/>
        </w:rPr>
        <w:t>n Order</w:t>
      </w:r>
      <w:r w:rsidR="002F7A40" w:rsidRPr="00C432D6">
        <w:rPr>
          <w:rFonts w:ascii="Arial" w:hAnsi="Arial"/>
          <w:sz w:val="24"/>
        </w:rPr>
        <w:t xml:space="preserve"> Contract </w:t>
      </w:r>
      <w:r>
        <w:rPr>
          <w:rFonts w:ascii="Arial" w:hAnsi="Arial"/>
          <w:sz w:val="24"/>
        </w:rPr>
        <w:t xml:space="preserve">must do so </w:t>
      </w:r>
      <w:r w:rsidR="002F7A40" w:rsidRPr="00C432D6">
        <w:rPr>
          <w:rFonts w:ascii="Arial" w:hAnsi="Arial"/>
          <w:sz w:val="24"/>
        </w:rPr>
        <w:t xml:space="preserve">in accordance with the </w:t>
      </w:r>
      <w:r w:rsidR="00F4127B">
        <w:rPr>
          <w:rFonts w:ascii="Arial" w:hAnsi="Arial"/>
          <w:sz w:val="24"/>
        </w:rPr>
        <w:t>Order</w:t>
      </w:r>
      <w:r w:rsidR="002F7A40" w:rsidRPr="00C432D6">
        <w:rPr>
          <w:rFonts w:ascii="Arial" w:hAnsi="Arial"/>
          <w:sz w:val="24"/>
        </w:rPr>
        <w:t xml:space="preserve"> Procedure set out in </w:t>
      </w:r>
      <w:r w:rsidR="006105F0" w:rsidRPr="00C432D6">
        <w:rPr>
          <w:rFonts w:ascii="Arial" w:hAnsi="Arial"/>
          <w:sz w:val="24"/>
        </w:rPr>
        <w:t>Paragraph</w:t>
      </w:r>
      <w:r w:rsidR="002F7A40" w:rsidRPr="00C432D6">
        <w:rPr>
          <w:rFonts w:ascii="Arial" w:hAnsi="Arial"/>
          <w:sz w:val="24"/>
        </w:rPr>
        <w:t xml:space="preserve"> </w:t>
      </w:r>
      <w:r>
        <w:rPr>
          <w:rFonts w:ascii="Arial" w:hAnsi="Arial"/>
          <w:sz w:val="24"/>
        </w:rPr>
        <w:t>2</w:t>
      </w:r>
      <w:r w:rsidRPr="00C432D6">
        <w:rPr>
          <w:rFonts w:ascii="Arial" w:hAnsi="Arial"/>
          <w:sz w:val="24"/>
        </w:rPr>
        <w:t xml:space="preserve"> </w:t>
      </w:r>
      <w:r w:rsidR="002F7A40" w:rsidRPr="00C432D6">
        <w:rPr>
          <w:rFonts w:ascii="Arial" w:hAnsi="Arial"/>
          <w:sz w:val="24"/>
        </w:rPr>
        <w:t>below.</w:t>
      </w:r>
    </w:p>
    <w:p w14:paraId="78C02D5A" w14:textId="6D09CDFB"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sidRPr="00A728CE">
        <w:rPr>
          <w:rFonts w:ascii="Arial Bold" w:hAnsi="Arial Bold"/>
          <w:caps w:val="0"/>
          <w:sz w:val="24"/>
          <w:szCs w:val="24"/>
        </w:rPr>
        <w:t xml:space="preserve">How a </w:t>
      </w:r>
      <w:r>
        <w:rPr>
          <w:rFonts w:ascii="Arial Bold" w:hAnsi="Arial Bold"/>
          <w:caps w:val="0"/>
          <w:sz w:val="24"/>
          <w:szCs w:val="24"/>
        </w:rPr>
        <w:t>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2ABB507E" w:rsidR="005A3C6A" w:rsidRPr="00C432D6" w:rsidRDefault="002F7A40" w:rsidP="00A33128">
      <w:pPr>
        <w:pStyle w:val="GPSL2Numbered"/>
        <w:keepNext/>
        <w:numPr>
          <w:ilvl w:val="1"/>
          <w:numId w:val="13"/>
        </w:numPr>
        <w:ind w:left="1134" w:hanging="567"/>
        <w:jc w:val="left"/>
        <w:rPr>
          <w:rFonts w:ascii="Arial" w:hAnsi="Arial"/>
          <w:sz w:val="24"/>
          <w:szCs w:val="24"/>
        </w:rPr>
      </w:pPr>
      <w:r w:rsidRPr="00C432D6">
        <w:rPr>
          <w:rFonts w:ascii="Arial" w:hAnsi="Arial"/>
          <w:sz w:val="24"/>
          <w:szCs w:val="24"/>
        </w:rPr>
        <w:t>The Buyer awarding a</w:t>
      </w:r>
      <w:r w:rsidR="004F385E">
        <w:rPr>
          <w:rFonts w:ascii="Arial" w:hAnsi="Arial"/>
          <w:sz w:val="24"/>
          <w:szCs w:val="24"/>
        </w:rPr>
        <w:t>n Order</w:t>
      </w:r>
      <w:r w:rsidRPr="00C432D6">
        <w:rPr>
          <w:rFonts w:ascii="Arial" w:hAnsi="Arial"/>
          <w:sz w:val="24"/>
          <w:szCs w:val="24"/>
        </w:rPr>
        <w:t xml:space="preserve"> Contract under this Contract through </w:t>
      </w:r>
      <w:r w:rsidR="00F4127B">
        <w:rPr>
          <w:rFonts w:ascii="Arial" w:hAnsi="Arial"/>
          <w:sz w:val="24"/>
          <w:szCs w:val="24"/>
        </w:rPr>
        <w:t>the</w:t>
      </w:r>
      <w:r w:rsidRPr="00C432D6">
        <w:rPr>
          <w:rFonts w:ascii="Arial" w:hAnsi="Arial"/>
          <w:sz w:val="24"/>
          <w:szCs w:val="24"/>
        </w:rPr>
        <w:t xml:space="preserve"> </w:t>
      </w:r>
      <w:r w:rsidR="00F4127B">
        <w:rPr>
          <w:rFonts w:ascii="Arial" w:hAnsi="Arial"/>
          <w:sz w:val="24"/>
        </w:rPr>
        <w:t>Order</w:t>
      </w:r>
      <w:r w:rsidR="00F4127B" w:rsidRPr="00C432D6">
        <w:rPr>
          <w:rFonts w:ascii="Arial" w:hAnsi="Arial"/>
          <w:sz w:val="24"/>
        </w:rPr>
        <w:t xml:space="preserve"> </w:t>
      </w:r>
      <w:r w:rsidRPr="00C432D6">
        <w:rPr>
          <w:rFonts w:ascii="Arial" w:hAnsi="Arial"/>
          <w:sz w:val="24"/>
          <w:szCs w:val="24"/>
        </w:rPr>
        <w:t>Procedure shall:</w:t>
      </w:r>
    </w:p>
    <w:p w14:paraId="56482020" w14:textId="0046166D" w:rsidR="005A3C6A" w:rsidRPr="00C432D6" w:rsidRDefault="002F7A40" w:rsidP="00425DE4">
      <w:pPr>
        <w:pStyle w:val="GPSL3numberedclause"/>
        <w:numPr>
          <w:ilvl w:val="2"/>
          <w:numId w:val="13"/>
        </w:numPr>
        <w:jc w:val="left"/>
        <w:rPr>
          <w:rFonts w:ascii="Arial" w:hAnsi="Arial"/>
          <w:sz w:val="24"/>
          <w:szCs w:val="24"/>
        </w:rPr>
      </w:pPr>
      <w:bookmarkStart w:id="3" w:name="_Ref366090967"/>
      <w:r w:rsidRPr="00C432D6">
        <w:rPr>
          <w:rFonts w:ascii="Arial" w:hAnsi="Arial"/>
          <w:sz w:val="24"/>
          <w:szCs w:val="24"/>
        </w:rPr>
        <w:t>develop a Statement of Requirements setting out its requirements for the Deliverables and identify the Suppliers capable of supplying them;</w:t>
      </w:r>
      <w:bookmarkEnd w:id="3"/>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4"/>
    </w:p>
    <w:p w14:paraId="6D43D807" w14:textId="3B3861B3" w:rsidR="005A3C6A" w:rsidRPr="00C432D6" w:rsidRDefault="002F7A40" w:rsidP="00425DE4">
      <w:pPr>
        <w:pStyle w:val="GPSL3numberedclause"/>
        <w:keepNext/>
        <w:numPr>
          <w:ilvl w:val="2"/>
          <w:numId w:val="13"/>
        </w:numPr>
        <w:jc w:val="left"/>
        <w:rPr>
          <w:rFonts w:ascii="Arial" w:hAnsi="Arial"/>
          <w:sz w:val="24"/>
          <w:szCs w:val="24"/>
        </w:rPr>
      </w:pPr>
      <w:bookmarkStart w:id="5" w:name="_Ref365976108"/>
      <w:r w:rsidRPr="00C432D6">
        <w:rPr>
          <w:rFonts w:ascii="Arial" w:hAnsi="Arial"/>
          <w:sz w:val="24"/>
          <w:szCs w:val="24"/>
        </w:rPr>
        <w:t>invite tenders by conducting a</w:t>
      </w:r>
      <w:r w:rsidR="00F4127B">
        <w:rPr>
          <w:rFonts w:ascii="Arial" w:hAnsi="Arial"/>
          <w:sz w:val="24"/>
          <w:szCs w:val="24"/>
        </w:rPr>
        <w:t>n Order</w:t>
      </w:r>
      <w:r w:rsidRPr="00C432D6">
        <w:rPr>
          <w:rFonts w:ascii="Arial" w:hAnsi="Arial"/>
          <w:sz w:val="24"/>
          <w:szCs w:val="24"/>
        </w:rPr>
        <w:t xml:space="preserve"> Procedure for its Deliverables in accordance with the Regulations and in particular:</w:t>
      </w:r>
      <w:bookmarkEnd w:id="5"/>
    </w:p>
    <w:p w14:paraId="5EC3886A" w14:textId="6DD1A009"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CF0CE6">
        <w:rPr>
          <w:rFonts w:ascii="Arial" w:hAnsi="Arial"/>
          <w:sz w:val="24"/>
          <w:szCs w:val="24"/>
        </w:rPr>
        <w:t>3</w:t>
      </w:r>
      <w:r w:rsidR="00CF0CE6" w:rsidRPr="00C432D6">
        <w:rPr>
          <w:rFonts w:ascii="Arial" w:hAnsi="Arial"/>
          <w:sz w:val="24"/>
          <w:szCs w:val="24"/>
        </w:rPr>
        <w:t xml:space="preserve">  </w:t>
      </w:r>
      <w:r w:rsidRPr="00C432D6">
        <w:rPr>
          <w:rFonts w:ascii="Arial" w:hAnsi="Arial"/>
          <w:sz w:val="24"/>
          <w:szCs w:val="24"/>
        </w:rPr>
        <w:t xml:space="preserve">below) is to be held, the Buyer shall notify the Suppliers and shall conduct the </w:t>
      </w:r>
      <w:r w:rsidR="00F4127B">
        <w:rPr>
          <w:rFonts w:ascii="Arial" w:hAnsi="Arial"/>
          <w:sz w:val="24"/>
          <w:szCs w:val="24"/>
        </w:rPr>
        <w:t>Order</w:t>
      </w:r>
      <w:r w:rsidR="00F4127B" w:rsidRPr="00C432D6">
        <w:rPr>
          <w:rFonts w:ascii="Arial" w:hAnsi="Arial"/>
          <w:sz w:val="24"/>
          <w:szCs w:val="24"/>
        </w:rPr>
        <w:t xml:space="preserve"> </w:t>
      </w:r>
      <w:r w:rsidRPr="00C432D6">
        <w:rPr>
          <w:rFonts w:ascii="Arial" w:hAnsi="Arial"/>
          <w:sz w:val="24"/>
          <w:szCs w:val="24"/>
        </w:rPr>
        <w:t xml:space="preserve">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F34DB" w:rsidRPr="00C432D6">
        <w:rPr>
          <w:rFonts w:ascii="Arial" w:hAnsi="Arial"/>
          <w:sz w:val="24"/>
          <w:szCs w:val="24"/>
        </w:rPr>
        <w:fldChar w:fldCharType="begin"/>
      </w:r>
      <w:r w:rsidR="001F34DB" w:rsidRPr="00C432D6">
        <w:rPr>
          <w:rFonts w:ascii="Arial" w:hAnsi="Arial"/>
          <w:sz w:val="24"/>
          <w:szCs w:val="24"/>
        </w:rPr>
        <w:instrText xml:space="preserve"> PAGEREF _Ref366090983 </w:instrText>
      </w:r>
      <w:r w:rsidR="001F34DB" w:rsidRPr="00C432D6">
        <w:rPr>
          <w:rFonts w:ascii="Arial" w:hAnsi="Arial"/>
          <w:sz w:val="24"/>
          <w:szCs w:val="24"/>
        </w:rPr>
        <w:fldChar w:fldCharType="separate"/>
      </w:r>
      <w:r w:rsidR="00F4127B">
        <w:rPr>
          <w:rFonts w:ascii="Arial" w:hAnsi="Arial"/>
          <w:noProof/>
          <w:sz w:val="24"/>
          <w:szCs w:val="24"/>
        </w:rPr>
        <w:t>2</w:t>
      </w:r>
      <w:r w:rsidR="001F34DB" w:rsidRPr="00C432D6">
        <w:rPr>
          <w:rFonts w:ascii="Arial" w:hAnsi="Arial"/>
          <w:sz w:val="24"/>
          <w:szCs w:val="24"/>
        </w:rPr>
        <w:fldChar w:fldCharType="end"/>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2030E5BF"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 xml:space="preserve">invite the Suppliers to submit a tender in writing for each proposed </w:t>
      </w:r>
      <w:r w:rsidR="004F385E">
        <w:rPr>
          <w:rFonts w:ascii="Arial" w:hAnsi="Arial"/>
          <w:sz w:val="24"/>
          <w:szCs w:val="24"/>
        </w:rPr>
        <w:t>Order</w:t>
      </w:r>
      <w:r w:rsidRPr="00C432D6">
        <w:rPr>
          <w:rFonts w:ascii="Arial" w:hAnsi="Arial"/>
          <w:sz w:val="24"/>
          <w:szCs w:val="24"/>
        </w:rPr>
        <w:t xml:space="preserve"> Contract to be awarded by giving written notice by email to the relevant Supplier Representative of each Supplier;</w:t>
      </w:r>
    </w:p>
    <w:p w14:paraId="6EBC6543" w14:textId="66A2EA50"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 xml:space="preserve">set a time limit for the receipt by it of the tenders which takes into account factors such as the complexity of the subject matter of the proposed </w:t>
      </w:r>
      <w:r w:rsidR="004F385E">
        <w:rPr>
          <w:rFonts w:ascii="Arial" w:hAnsi="Arial"/>
          <w:sz w:val="24"/>
          <w:szCs w:val="24"/>
        </w:rPr>
        <w:t>Order</w:t>
      </w:r>
      <w:r w:rsidRPr="00C432D6">
        <w:rPr>
          <w:rFonts w:ascii="Arial" w:hAnsi="Arial"/>
          <w:sz w:val="24"/>
          <w:szCs w:val="24"/>
        </w:rPr>
        <w:t xml:space="preserve"> Contract and the time needed to submit tenders; and</w:t>
      </w:r>
    </w:p>
    <w:p w14:paraId="4C85C0C9" w14:textId="1303F694"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keep each tender confidential until the time limit set out for the return of tenders has expired</w:t>
      </w:r>
      <w:r w:rsidR="00C31CBD">
        <w:rPr>
          <w:rFonts w:ascii="Arial" w:hAnsi="Arial"/>
          <w:sz w:val="24"/>
          <w:szCs w:val="24"/>
        </w:rPr>
        <w:t>;</w:t>
      </w:r>
    </w:p>
    <w:p w14:paraId="4241CC31" w14:textId="5D66E5E2"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w:t>
      </w:r>
      <w:r w:rsidR="00F4127B">
        <w:rPr>
          <w:rFonts w:ascii="Arial" w:hAnsi="Arial"/>
          <w:sz w:val="24"/>
          <w:szCs w:val="24"/>
        </w:rPr>
        <w:t>Order</w:t>
      </w:r>
      <w:r w:rsidRPr="00C432D6">
        <w:rPr>
          <w:rFonts w:ascii="Arial" w:hAnsi="Arial"/>
          <w:sz w:val="24"/>
          <w:szCs w:val="24"/>
        </w:rPr>
        <w:t xml:space="preserve"> Award Criteria to the Suppliers' compliant tenders submitted through the </w:t>
      </w:r>
      <w:r w:rsidR="00F4127B">
        <w:rPr>
          <w:rFonts w:ascii="Arial" w:hAnsi="Arial"/>
          <w:sz w:val="24"/>
          <w:szCs w:val="24"/>
        </w:rPr>
        <w:t>Order</w:t>
      </w:r>
      <w:r w:rsidRPr="00C432D6">
        <w:rPr>
          <w:rFonts w:ascii="Arial" w:hAnsi="Arial"/>
          <w:sz w:val="24"/>
          <w:szCs w:val="24"/>
        </w:rPr>
        <w:t xml:space="preserve"> Procedure as the basis </w:t>
      </w:r>
      <w:r w:rsidRPr="00C432D6">
        <w:rPr>
          <w:rFonts w:ascii="Arial" w:hAnsi="Arial"/>
          <w:sz w:val="24"/>
          <w:szCs w:val="24"/>
        </w:rPr>
        <w:lastRenderedPageBreak/>
        <w:t>of its decision to award a</w:t>
      </w:r>
      <w:r w:rsidR="004F385E">
        <w:rPr>
          <w:rFonts w:ascii="Arial" w:hAnsi="Arial"/>
          <w:sz w:val="24"/>
          <w:szCs w:val="24"/>
        </w:rPr>
        <w:t>n</w:t>
      </w:r>
      <w:r w:rsidRPr="00C432D6">
        <w:rPr>
          <w:rFonts w:ascii="Arial" w:hAnsi="Arial"/>
          <w:sz w:val="24"/>
          <w:szCs w:val="24"/>
        </w:rPr>
        <w:t xml:space="preserve"> </w:t>
      </w:r>
      <w:r w:rsidR="004F385E">
        <w:rPr>
          <w:rFonts w:ascii="Arial" w:hAnsi="Arial"/>
          <w:sz w:val="24"/>
          <w:szCs w:val="24"/>
        </w:rPr>
        <w:t>Order</w:t>
      </w:r>
      <w:r w:rsidRPr="00C432D6">
        <w:rPr>
          <w:rFonts w:ascii="Arial" w:hAnsi="Arial"/>
          <w:sz w:val="24"/>
          <w:szCs w:val="24"/>
        </w:rPr>
        <w:t xml:space="preserve"> Contract for its Deliverables;</w:t>
      </w:r>
    </w:p>
    <w:p w14:paraId="7143403A" w14:textId="36C7DDD8"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its </w:t>
      </w:r>
      <w:r w:rsidR="004F385E">
        <w:rPr>
          <w:rFonts w:ascii="Arial" w:hAnsi="Arial"/>
          <w:sz w:val="24"/>
          <w:szCs w:val="24"/>
        </w:rPr>
        <w:t>Order</w:t>
      </w:r>
      <w:r w:rsidRPr="00C432D6">
        <w:rPr>
          <w:rFonts w:ascii="Arial" w:hAnsi="Arial"/>
          <w:sz w:val="24"/>
          <w:szCs w:val="24"/>
        </w:rPr>
        <w:t xml:space="preserve">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4F385E">
        <w:rPr>
          <w:rFonts w:ascii="Arial" w:hAnsi="Arial"/>
          <w:sz w:val="24"/>
          <w:szCs w:val="24"/>
        </w:rPr>
        <w:t>6</w:t>
      </w:r>
      <w:r w:rsidRPr="00C432D6">
        <w:rPr>
          <w:rFonts w:ascii="Arial" w:hAnsi="Arial"/>
          <w:sz w:val="24"/>
          <w:szCs w:val="24"/>
        </w:rPr>
        <w:t xml:space="preserve">. The </w:t>
      </w:r>
      <w:r w:rsidR="004F385E">
        <w:rPr>
          <w:rFonts w:ascii="Arial" w:hAnsi="Arial"/>
          <w:sz w:val="24"/>
          <w:szCs w:val="24"/>
        </w:rPr>
        <w:t>Order</w:t>
      </w:r>
      <w:r w:rsidR="008438B7">
        <w:rPr>
          <w:rFonts w:ascii="Arial" w:hAnsi="Arial"/>
          <w:sz w:val="24"/>
          <w:szCs w:val="24"/>
        </w:rPr>
        <w:t xml:space="preserve"> </w:t>
      </w:r>
      <w:r w:rsidRPr="00C432D6">
        <w:rPr>
          <w:rFonts w:ascii="Arial" w:hAnsi="Arial"/>
          <w:sz w:val="24"/>
          <w:szCs w:val="24"/>
        </w:rPr>
        <w:t>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0EEA8690"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C31CBD">
        <w:rPr>
          <w:rFonts w:ascii="Arial" w:hAnsi="Arial"/>
          <w:sz w:val="24"/>
          <w:szCs w:val="24"/>
        </w:rPr>
        <w:t>2</w:t>
      </w:r>
      <w:r w:rsidR="0093556E" w:rsidRPr="00C432D6">
        <w:rPr>
          <w:rFonts w:ascii="Arial" w:hAnsi="Arial"/>
          <w:sz w:val="24"/>
          <w:szCs w:val="24"/>
        </w:rPr>
        <w:t xml:space="preserve">.1.2. </w:t>
      </w:r>
      <w:r w:rsidRPr="00C432D6">
        <w:rPr>
          <w:rFonts w:ascii="Arial" w:hAnsi="Arial"/>
          <w:sz w:val="24"/>
          <w:szCs w:val="24"/>
        </w:rPr>
        <w:t>above) applicable to the Deliverables</w:t>
      </w:r>
      <w:r w:rsidR="008F4B00">
        <w:rPr>
          <w:rFonts w:ascii="Arial" w:hAnsi="Arial"/>
          <w:sz w:val="24"/>
          <w:szCs w:val="24"/>
        </w:rPr>
        <w:t>; and</w:t>
      </w:r>
    </w:p>
    <w:p w14:paraId="72F88D86"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provide</w:t>
      </w:r>
      <w:proofErr w:type="gramEnd"/>
      <w:r w:rsidRPr="00C432D6">
        <w:rPr>
          <w:rFonts w:ascii="Arial" w:hAnsi="Arial"/>
          <w:sz w:val="24"/>
          <w:szCs w:val="24"/>
        </w:rPr>
        <w:t xml:space="preserv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07E4DD6A" w:rsidR="007229B3" w:rsidRPr="00C432D6" w:rsidRDefault="007229B3" w:rsidP="00A33128">
      <w:pPr>
        <w:pStyle w:val="GPSL2non-numberboldheading"/>
        <w:keepNext/>
        <w:numPr>
          <w:ilvl w:val="1"/>
          <w:numId w:val="13"/>
        </w:numPr>
        <w:ind w:left="1134" w:hanging="567"/>
        <w:jc w:val="left"/>
        <w:rPr>
          <w:rFonts w:ascii="Arial" w:hAnsi="Arial"/>
          <w:sz w:val="24"/>
          <w:szCs w:val="24"/>
        </w:rPr>
      </w:pPr>
      <w:r w:rsidRPr="00C432D6">
        <w:rPr>
          <w:rFonts w:ascii="Arial" w:hAnsi="Arial"/>
          <w:b w:val="0"/>
          <w:sz w:val="24"/>
          <w:szCs w:val="24"/>
        </w:rPr>
        <w:t xml:space="preserve">The Supplier shall in writing,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w:t>
      </w:r>
      <w:r w:rsidR="00CF0CE6">
        <w:rPr>
          <w:rFonts w:ascii="Arial" w:hAnsi="Arial"/>
          <w:b w:val="0"/>
          <w:sz w:val="24"/>
          <w:szCs w:val="24"/>
        </w:rPr>
        <w:t>2</w:t>
      </w:r>
      <w:r w:rsidRPr="00C432D6">
        <w:rPr>
          <w:rFonts w:ascii="Arial" w:hAnsi="Arial"/>
          <w:b w:val="0"/>
          <w:sz w:val="24"/>
          <w:szCs w:val="24"/>
        </w:rPr>
        <w:t>.1.3 above, provide CCS and the Buyer with either:</w:t>
      </w: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5639024D" w:rsidR="005A3C6A" w:rsidRPr="00C432D6" w:rsidRDefault="002F7A40" w:rsidP="00425DE4">
      <w:pPr>
        <w:pStyle w:val="GPSL4numberedclause"/>
        <w:numPr>
          <w:ilvl w:val="3"/>
          <w:numId w:val="13"/>
        </w:numPr>
        <w:ind w:left="2592" w:hanging="936"/>
        <w:jc w:val="left"/>
        <w:rPr>
          <w:rFonts w:ascii="Arial" w:hAnsi="Arial"/>
          <w:sz w:val="24"/>
          <w:szCs w:val="24"/>
        </w:rPr>
      </w:pPr>
      <w:proofErr w:type="gramStart"/>
      <w:r w:rsidRPr="00C432D6">
        <w:rPr>
          <w:rFonts w:ascii="Arial" w:hAnsi="Arial"/>
          <w:sz w:val="24"/>
          <w:szCs w:val="24"/>
        </w:rPr>
        <w:t>confirmation</w:t>
      </w:r>
      <w:proofErr w:type="gramEnd"/>
      <w:r w:rsidRPr="00C432D6">
        <w:rPr>
          <w:rFonts w:ascii="Arial" w:hAnsi="Arial"/>
          <w:sz w:val="24"/>
          <w:szCs w:val="24"/>
        </w:rPr>
        <w:t xml:space="preserve"> of discounts applicable to the Deliverables, as referenced in </w:t>
      </w:r>
      <w:r w:rsidR="00CF0CE6">
        <w:rPr>
          <w:rFonts w:ascii="Arial" w:hAnsi="Arial"/>
          <w:sz w:val="24"/>
          <w:szCs w:val="24"/>
        </w:rPr>
        <w:t>DPS</w:t>
      </w:r>
      <w:r w:rsidR="00CF0CE6" w:rsidRPr="00C432D6">
        <w:rPr>
          <w:rFonts w:ascii="Arial" w:hAnsi="Arial"/>
          <w:sz w:val="24"/>
          <w:szCs w:val="24"/>
        </w:rPr>
        <w:t xml:space="preserve"> </w:t>
      </w:r>
      <w:r w:rsidRPr="00C432D6">
        <w:rPr>
          <w:rFonts w:ascii="Arial" w:hAnsi="Arial"/>
          <w:sz w:val="24"/>
          <w:szCs w:val="24"/>
        </w:rPr>
        <w:t>Schedule 3 (</w:t>
      </w:r>
      <w:r w:rsidR="00CF0CE6">
        <w:rPr>
          <w:rFonts w:ascii="Arial" w:hAnsi="Arial"/>
          <w:sz w:val="24"/>
          <w:szCs w:val="24"/>
        </w:rPr>
        <w:t>DPS</w:t>
      </w:r>
      <w:r w:rsidR="00CF0CE6" w:rsidRPr="00C432D6">
        <w:rPr>
          <w:rFonts w:ascii="Arial" w:hAnsi="Arial"/>
          <w:sz w:val="24"/>
          <w:szCs w:val="24"/>
        </w:rPr>
        <w:t xml:space="preserve"> </w:t>
      </w:r>
      <w:r w:rsidR="0016342C" w:rsidRPr="00C432D6">
        <w:rPr>
          <w:rFonts w:ascii="Arial" w:hAnsi="Arial"/>
          <w:sz w:val="24"/>
          <w:szCs w:val="24"/>
        </w:rPr>
        <w:t>Pric</w:t>
      </w:r>
      <w:r w:rsidR="0016342C">
        <w:rPr>
          <w:rFonts w:ascii="Arial" w:hAnsi="Arial"/>
          <w:sz w:val="24"/>
          <w:szCs w:val="24"/>
        </w:rPr>
        <w:t>ing</w:t>
      </w:r>
      <w:r w:rsidRPr="00C432D6">
        <w:rPr>
          <w:rFonts w:ascii="Arial" w:hAnsi="Arial"/>
          <w:sz w:val="24"/>
          <w:szCs w:val="24"/>
        </w:rPr>
        <w:t>) (if applicable).</w:t>
      </w:r>
    </w:p>
    <w:p w14:paraId="7642823A" w14:textId="59A8BE3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w:t>
      </w:r>
      <w:r w:rsidR="00F4127B" w:rsidRPr="00C432D6">
        <w:rPr>
          <w:rFonts w:ascii="Arial" w:hAnsi="Arial"/>
          <w:sz w:val="24"/>
          <w:szCs w:val="24"/>
        </w:rPr>
        <w:t>a</w:t>
      </w:r>
      <w:r w:rsidR="00F4127B">
        <w:rPr>
          <w:rFonts w:ascii="Arial" w:hAnsi="Arial"/>
          <w:sz w:val="24"/>
          <w:szCs w:val="24"/>
        </w:rPr>
        <w:t>n Order</w:t>
      </w:r>
      <w:r w:rsidR="00F4127B" w:rsidRPr="00C432D6">
        <w:rPr>
          <w:rFonts w:ascii="Arial" w:hAnsi="Arial"/>
          <w:sz w:val="24"/>
          <w:szCs w:val="24"/>
        </w:rPr>
        <w:t xml:space="preserve"> Procedure </w:t>
      </w:r>
      <w:r w:rsidRPr="00C432D6">
        <w:rPr>
          <w:rFonts w:ascii="Arial" w:hAnsi="Arial"/>
          <w:sz w:val="24"/>
          <w:szCs w:val="24"/>
        </w:rPr>
        <w:t xml:space="preserve">held pursuant to this </w:t>
      </w:r>
      <w:r w:rsidR="006105F0" w:rsidRPr="00C432D6">
        <w:rPr>
          <w:rFonts w:ascii="Arial" w:hAnsi="Arial"/>
          <w:sz w:val="24"/>
          <w:szCs w:val="24"/>
        </w:rPr>
        <w:t>Paragraph</w:t>
      </w:r>
      <w:r w:rsidRPr="00C432D6">
        <w:rPr>
          <w:rFonts w:ascii="Arial" w:hAnsi="Arial"/>
          <w:sz w:val="24"/>
          <w:szCs w:val="24"/>
        </w:rPr>
        <w:t xml:space="preserve"> </w:t>
      </w:r>
      <w:r w:rsidR="00CF0CE6">
        <w:rPr>
          <w:rFonts w:ascii="Arial" w:hAnsi="Arial"/>
          <w:sz w:val="24"/>
          <w:szCs w:val="24"/>
        </w:rPr>
        <w:t>2</w:t>
      </w:r>
      <w:r w:rsidR="00CF0CE6" w:rsidRPr="00C432D6">
        <w:rPr>
          <w:rFonts w:ascii="Arial" w:hAnsi="Arial"/>
          <w:sz w:val="24"/>
          <w:szCs w:val="24"/>
        </w:rPr>
        <w:t xml:space="preserve"> </w:t>
      </w:r>
      <w:r w:rsidRPr="00C432D6">
        <w:rPr>
          <w:rFonts w:ascii="Arial" w:hAnsi="Arial"/>
          <w:sz w:val="24"/>
          <w:szCs w:val="24"/>
        </w:rPr>
        <w:t xml:space="preserve">shall </w:t>
      </w:r>
      <w:r w:rsidR="00F34843">
        <w:rPr>
          <w:rFonts w:ascii="Arial" w:hAnsi="Arial"/>
          <w:sz w:val="24"/>
          <w:szCs w:val="24"/>
        </w:rPr>
        <w:t>reflect DPS Pricing</w:t>
      </w:r>
      <w:r w:rsidR="0053146D">
        <w:rPr>
          <w:rFonts w:ascii="Arial" w:hAnsi="Arial"/>
          <w:sz w:val="24"/>
          <w:szCs w:val="24"/>
        </w:rPr>
        <w:t xml:space="preserve"> where applicable</w:t>
      </w:r>
      <w:r w:rsidRPr="00C432D6">
        <w:rPr>
          <w:rFonts w:ascii="Arial" w:hAnsi="Arial"/>
          <w:sz w:val="24"/>
          <w:szCs w:val="24"/>
        </w:rPr>
        <w:t xml:space="preserve"> and take into account any discount to which the Buyer may be entitled as set out in </w:t>
      </w:r>
      <w:r w:rsidR="00CF0CE6">
        <w:rPr>
          <w:rFonts w:ascii="Arial" w:hAnsi="Arial"/>
          <w:sz w:val="24"/>
          <w:szCs w:val="24"/>
        </w:rPr>
        <w:t>DPS</w:t>
      </w:r>
      <w:r w:rsidR="00CF0CE6" w:rsidRPr="00C432D6">
        <w:rPr>
          <w:rFonts w:ascii="Arial" w:hAnsi="Arial"/>
          <w:sz w:val="24"/>
          <w:szCs w:val="24"/>
        </w:rPr>
        <w:t xml:space="preserve"> </w:t>
      </w:r>
      <w:r w:rsidRPr="00C432D6">
        <w:rPr>
          <w:rFonts w:ascii="Arial" w:hAnsi="Arial"/>
          <w:sz w:val="24"/>
          <w:szCs w:val="24"/>
        </w:rPr>
        <w:t>Schedule 3 (</w:t>
      </w:r>
      <w:r w:rsidR="00CF0CE6">
        <w:rPr>
          <w:rFonts w:ascii="Arial" w:hAnsi="Arial"/>
          <w:sz w:val="24"/>
          <w:szCs w:val="24"/>
        </w:rPr>
        <w:t>DPS</w:t>
      </w:r>
      <w:r w:rsidR="00CF0CE6" w:rsidRPr="00C432D6">
        <w:rPr>
          <w:rFonts w:ascii="Arial" w:hAnsi="Arial"/>
          <w:sz w:val="24"/>
          <w:szCs w:val="24"/>
        </w:rPr>
        <w:t xml:space="preserve"> </w:t>
      </w:r>
      <w:r w:rsidRPr="00C432D6">
        <w:rPr>
          <w:rFonts w:ascii="Arial" w:hAnsi="Arial"/>
          <w:sz w:val="24"/>
          <w:szCs w:val="24"/>
        </w:rPr>
        <w:t>Pric</w:t>
      </w:r>
      <w:r w:rsidR="0016342C">
        <w:rPr>
          <w:rFonts w:ascii="Arial" w:hAnsi="Arial"/>
          <w:sz w:val="24"/>
          <w:szCs w:val="24"/>
        </w:rPr>
        <w:t>ing</w:t>
      </w:r>
      <w:r w:rsidRPr="00C432D6">
        <w:rPr>
          <w:rFonts w:ascii="Arial" w:hAnsi="Arial"/>
          <w:sz w:val="24"/>
          <w:szCs w:val="24"/>
        </w:rPr>
        <w:t>).</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lastRenderedPageBreak/>
        <w:t>The Supplier agrees that:</w:t>
      </w:r>
    </w:p>
    <w:p w14:paraId="1ADB607D" w14:textId="2C93DC69"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w:t>
      </w:r>
      <w:r w:rsidR="00F4127B" w:rsidRPr="00C432D6">
        <w:rPr>
          <w:rFonts w:ascii="Arial" w:hAnsi="Arial"/>
          <w:sz w:val="24"/>
          <w:szCs w:val="24"/>
        </w:rPr>
        <w:t>a</w:t>
      </w:r>
      <w:r w:rsidR="00F4127B">
        <w:rPr>
          <w:rFonts w:ascii="Arial" w:hAnsi="Arial"/>
          <w:sz w:val="24"/>
          <w:szCs w:val="24"/>
        </w:rPr>
        <w:t>n Order</w:t>
      </w:r>
      <w:r w:rsidR="00F4127B" w:rsidRPr="00C432D6">
        <w:rPr>
          <w:rFonts w:ascii="Arial" w:hAnsi="Arial"/>
          <w:sz w:val="24"/>
          <w:szCs w:val="24"/>
        </w:rPr>
        <w:t xml:space="preserve"> Procedure</w:t>
      </w:r>
      <w:r w:rsidRPr="00C432D6">
        <w:rPr>
          <w:rFonts w:ascii="Arial" w:hAnsi="Arial"/>
          <w:sz w:val="24"/>
          <w:szCs w:val="24"/>
        </w:rPr>
        <w:t xml:space="preserve"> held pursuant to this </w:t>
      </w:r>
      <w:r w:rsidR="006105F0" w:rsidRPr="00C432D6">
        <w:rPr>
          <w:rFonts w:ascii="Arial" w:hAnsi="Arial"/>
          <w:sz w:val="24"/>
          <w:szCs w:val="24"/>
        </w:rPr>
        <w:t>Paragraph</w:t>
      </w:r>
      <w:r w:rsidRPr="00C432D6">
        <w:rPr>
          <w:rFonts w:ascii="Arial" w:hAnsi="Arial"/>
          <w:sz w:val="24"/>
          <w:szCs w:val="24"/>
        </w:rPr>
        <w:t xml:space="preserve"> </w:t>
      </w:r>
      <w:r w:rsidR="00CF0CE6">
        <w:rPr>
          <w:rFonts w:ascii="Arial" w:hAnsi="Arial"/>
          <w:sz w:val="24"/>
          <w:szCs w:val="24"/>
        </w:rPr>
        <w:t>2</w:t>
      </w:r>
      <w:r w:rsidR="00CF0CE6" w:rsidRPr="00C432D6">
        <w:rPr>
          <w:rFonts w:ascii="Arial" w:hAnsi="Arial"/>
          <w:sz w:val="24"/>
          <w:szCs w:val="24"/>
        </w:rPr>
        <w:t xml:space="preserve"> </w:t>
      </w:r>
      <w:r w:rsidRPr="00C432D6">
        <w:rPr>
          <w:rFonts w:ascii="Arial" w:hAnsi="Arial"/>
          <w:sz w:val="24"/>
          <w:szCs w:val="24"/>
        </w:rPr>
        <w:t xml:space="preserve">shall remain open for acceptance by the Buyer for ninety (90) Working Days (or such other period specified in the invitation to tender issued by the Buyer in accordance with the </w:t>
      </w:r>
      <w:r w:rsidR="00CF0CE6">
        <w:rPr>
          <w:rFonts w:ascii="Arial" w:hAnsi="Arial"/>
          <w:sz w:val="24"/>
          <w:szCs w:val="24"/>
        </w:rPr>
        <w:t>Order</w:t>
      </w:r>
      <w:r w:rsidRPr="00C432D6">
        <w:rPr>
          <w:rFonts w:ascii="Arial" w:hAnsi="Arial"/>
          <w:sz w:val="24"/>
          <w:szCs w:val="24"/>
        </w:rPr>
        <w:t xml:space="preserve"> Procedure); and</w:t>
      </w:r>
    </w:p>
    <w:p w14:paraId="6D116211" w14:textId="39962A6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enter</w:t>
      </w:r>
      <w:proofErr w:type="gramEnd"/>
      <w:r w:rsidRPr="00C432D6">
        <w:rPr>
          <w:rFonts w:ascii="Arial" w:hAnsi="Arial"/>
          <w:sz w:val="24"/>
          <w:szCs w:val="24"/>
        </w:rPr>
        <w:t xml:space="preserve"> into any arrangement or agreement with any other person that he or the other person(s) shall refrain from submitting a tender or as to the amount of any tenders to be submitted.</w:t>
      </w:r>
    </w:p>
    <w:p w14:paraId="729411AE" w14:textId="5945D44C"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w:hAnsi="Arial"/>
          <w:sz w:val="24"/>
          <w:szCs w:val="24"/>
        </w:rPr>
        <w:t>H</w:t>
      </w:r>
      <w:r>
        <w:rPr>
          <w:rFonts w:ascii="Arial Bold" w:hAnsi="Arial Bold"/>
          <w:caps w:val="0"/>
          <w:sz w:val="24"/>
          <w:szCs w:val="24"/>
        </w:rPr>
        <w:t>ow e-auctions work</w:t>
      </w:r>
    </w:p>
    <w:p w14:paraId="35773D44" w14:textId="3F7B6E47" w:rsidR="005A3C6A" w:rsidRPr="00C432D6" w:rsidRDefault="002F7A40" w:rsidP="00A33128">
      <w:pPr>
        <w:pStyle w:val="GPSL2Numbered"/>
        <w:numPr>
          <w:ilvl w:val="1"/>
          <w:numId w:val="13"/>
        </w:numPr>
        <w:ind w:left="1134" w:hanging="567"/>
        <w:jc w:val="left"/>
        <w:rPr>
          <w:rFonts w:ascii="Arial" w:hAnsi="Arial"/>
          <w:sz w:val="24"/>
          <w:szCs w:val="24"/>
        </w:rPr>
      </w:pPr>
      <w:r w:rsidRPr="00C432D6">
        <w:rPr>
          <w:rFonts w:ascii="Arial" w:hAnsi="Arial"/>
          <w:sz w:val="24"/>
          <w:szCs w:val="24"/>
        </w:rPr>
        <w:t xml:space="preserve">Where indicated in the Order Form, the Buyer shall be entitled to include a reverse auction in the </w:t>
      </w:r>
      <w:r w:rsidR="00F4127B">
        <w:rPr>
          <w:rFonts w:ascii="Arial" w:hAnsi="Arial"/>
          <w:sz w:val="24"/>
          <w:szCs w:val="24"/>
        </w:rPr>
        <w:t>Order</w:t>
      </w:r>
      <w:r w:rsidR="00F4127B" w:rsidRPr="00C432D6">
        <w:rPr>
          <w:rFonts w:ascii="Arial" w:hAnsi="Arial"/>
          <w:sz w:val="24"/>
          <w:szCs w:val="24"/>
        </w:rPr>
        <w:t xml:space="preserve"> Procedure </w:t>
      </w:r>
      <w:r w:rsidRPr="00C432D6">
        <w:rPr>
          <w:rFonts w:ascii="Arial" w:hAnsi="Arial"/>
          <w:sz w:val="24"/>
          <w:szCs w:val="24"/>
        </w:rPr>
        <w:t>in accordance with the rules laid down by the Buyer and the Regulations.</w:t>
      </w:r>
    </w:p>
    <w:p w14:paraId="3A7639B0" w14:textId="77777777" w:rsidR="005A3C6A" w:rsidRPr="00C432D6" w:rsidRDefault="002F7A40" w:rsidP="00A33128">
      <w:pPr>
        <w:pStyle w:val="GPSL2Numbered"/>
        <w:numPr>
          <w:ilvl w:val="1"/>
          <w:numId w:val="13"/>
        </w:numPr>
        <w:ind w:left="1134" w:hanging="567"/>
        <w:jc w:val="left"/>
        <w:rPr>
          <w:rFonts w:ascii="Arial" w:hAnsi="Arial"/>
          <w:sz w:val="24"/>
          <w:szCs w:val="24"/>
        </w:rPr>
      </w:pPr>
      <w:r w:rsidRPr="00C432D6">
        <w:rPr>
          <w:rFonts w:ascii="Arial" w:hAnsi="Arial"/>
          <w:sz w:val="24"/>
          <w:szCs w:val="24"/>
        </w:rPr>
        <w:t>Where 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6"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6"/>
      <w:r w:rsidRPr="00C432D6">
        <w:rPr>
          <w:rFonts w:ascii="Arial" w:hAnsi="Arial"/>
          <w:sz w:val="24"/>
          <w:szCs w:val="24"/>
        </w:rPr>
        <w:t xml:space="preserve"> The invitation shall be accompanied by the outcome of the full initial evaluation of the relevant tenders.</w:t>
      </w:r>
    </w:p>
    <w:p w14:paraId="648FE290" w14:textId="77777777" w:rsidR="005A3C6A" w:rsidRPr="00C432D6" w:rsidRDefault="002F7A40" w:rsidP="00A33128">
      <w:pPr>
        <w:pStyle w:val="GPSL2Numbered"/>
        <w:keepNext/>
        <w:numPr>
          <w:ilvl w:val="1"/>
          <w:numId w:val="13"/>
        </w:numPr>
        <w:ind w:left="1134" w:hanging="567"/>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7EF38F0B"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60C385F1"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47F64C96"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4EE4EEC2"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lastRenderedPageBreak/>
        <w:t>a description of any information which will be made available to Suppliers in the course of the Electronic Reverse Auction, and when it will be made available to them;</w:t>
      </w:r>
    </w:p>
    <w:p w14:paraId="3FA86144" w14:textId="77777777" w:rsidR="005A3C6A" w:rsidRPr="00C432D6" w:rsidRDefault="002F7A40" w:rsidP="00425DE4">
      <w:pPr>
        <w:pStyle w:val="GPSL3numberedclause"/>
        <w:numPr>
          <w:ilvl w:val="3"/>
          <w:numId w:val="13"/>
        </w:numPr>
        <w:jc w:val="left"/>
        <w:rPr>
          <w:rFonts w:ascii="Arial" w:hAnsi="Arial"/>
          <w:sz w:val="24"/>
          <w:szCs w:val="24"/>
        </w:rPr>
      </w:pPr>
      <w:bookmarkStart w:id="7"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7"/>
    </w:p>
    <w:p w14:paraId="39A850E9"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34C102" w14:textId="7D42743A" w:rsidR="005A3C6A" w:rsidRPr="00C432D6" w:rsidRDefault="006105F0" w:rsidP="00425DE4">
      <w:pPr>
        <w:pStyle w:val="GPSL3numberedclause"/>
        <w:numPr>
          <w:ilvl w:val="3"/>
          <w:numId w:val="13"/>
        </w:numPr>
        <w:jc w:val="left"/>
        <w:rPr>
          <w:rFonts w:ascii="Arial" w:hAnsi="Arial"/>
          <w:sz w:val="24"/>
          <w:szCs w:val="24"/>
        </w:rPr>
      </w:pPr>
      <w:r w:rsidRPr="00C432D6">
        <w:rPr>
          <w:rFonts w:ascii="Arial" w:hAnsi="Arial"/>
          <w:sz w:val="24"/>
          <w:szCs w:val="24"/>
        </w:rPr>
        <w:t xml:space="preserve">subject to Paragraph </w:t>
      </w:r>
      <w:r w:rsidR="00C329F5">
        <w:rPr>
          <w:rFonts w:ascii="Arial" w:hAnsi="Arial"/>
          <w:sz w:val="24"/>
          <w:szCs w:val="24"/>
        </w:rPr>
        <w:t>3</w:t>
      </w:r>
      <w:r w:rsidRPr="00C432D6">
        <w:rPr>
          <w:rFonts w:ascii="Arial" w:hAnsi="Arial"/>
          <w:sz w:val="24"/>
          <w:szCs w:val="24"/>
        </w:rPr>
        <w:t>.5</w:t>
      </w:r>
      <w:r w:rsidR="002F7A40" w:rsidRPr="00C432D6">
        <w:rPr>
          <w:rFonts w:ascii="Arial" w:hAnsi="Arial"/>
          <w:sz w:val="24"/>
          <w:szCs w:val="24"/>
        </w:rPr>
        <w:t>, the date and time of the start of the Electronic Reverse Auction; and</w:t>
      </w:r>
    </w:p>
    <w:p w14:paraId="47DD0C58" w14:textId="77777777" w:rsidR="005A3C6A" w:rsidRPr="00C432D6" w:rsidRDefault="002F7A40" w:rsidP="00425DE4">
      <w:pPr>
        <w:pStyle w:val="GPSL3numberedclause"/>
        <w:numPr>
          <w:ilvl w:val="3"/>
          <w:numId w:val="13"/>
        </w:numPr>
        <w:jc w:val="left"/>
        <w:rPr>
          <w:rFonts w:ascii="Arial" w:hAnsi="Arial"/>
          <w:sz w:val="24"/>
          <w:szCs w:val="24"/>
        </w:rPr>
      </w:pPr>
      <w:proofErr w:type="gramStart"/>
      <w:r w:rsidRPr="00C432D6">
        <w:rPr>
          <w:rFonts w:ascii="Arial" w:hAnsi="Arial"/>
          <w:sz w:val="24"/>
          <w:szCs w:val="24"/>
        </w:rPr>
        <w:t>details</w:t>
      </w:r>
      <w:proofErr w:type="gramEnd"/>
      <w:r w:rsidRPr="00C432D6">
        <w:rPr>
          <w:rFonts w:ascii="Arial" w:hAnsi="Arial"/>
          <w:sz w:val="24"/>
          <w:szCs w:val="24"/>
        </w:rPr>
        <w:t xml:space="preserve"> of when and how the Electronic Reverse Auction will close.</w:t>
      </w:r>
    </w:p>
    <w:p w14:paraId="062F62AA" w14:textId="77777777" w:rsidR="005A3C6A" w:rsidRPr="00C432D6" w:rsidRDefault="002F7A40" w:rsidP="00A33128">
      <w:pPr>
        <w:pStyle w:val="GPSL2Numbered"/>
        <w:numPr>
          <w:ilvl w:val="1"/>
          <w:numId w:val="13"/>
        </w:numPr>
        <w:ind w:left="1134" w:hanging="567"/>
        <w:jc w:val="left"/>
        <w:rPr>
          <w:rFonts w:ascii="Arial" w:hAnsi="Arial"/>
          <w:sz w:val="24"/>
          <w:szCs w:val="24"/>
        </w:rPr>
      </w:pPr>
      <w:bookmarkStart w:id="8" w:name="_Ref413331739"/>
      <w:bookmarkStart w:id="9"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8"/>
      <w:bookmarkEnd w:id="9"/>
    </w:p>
    <w:p w14:paraId="62E8CD4D" w14:textId="77777777" w:rsidR="005A3C6A" w:rsidRPr="00C432D6" w:rsidRDefault="002F7A40" w:rsidP="00A33128">
      <w:pPr>
        <w:pStyle w:val="GPSL2Numbered"/>
        <w:numPr>
          <w:ilvl w:val="1"/>
          <w:numId w:val="13"/>
        </w:numPr>
        <w:ind w:left="1134" w:hanging="567"/>
        <w:jc w:val="left"/>
        <w:rPr>
          <w:rFonts w:ascii="Arial" w:hAnsi="Arial"/>
          <w:sz w:val="24"/>
          <w:szCs w:val="24"/>
        </w:rPr>
      </w:pPr>
      <w:r w:rsidRPr="00C432D6">
        <w:rPr>
          <w:rFonts w:ascii="Arial" w:hAnsi="Arial"/>
          <w:sz w:val="24"/>
          <w:szCs w:val="24"/>
        </w:rPr>
        <w:t>Throughout each phase of the Electronic Reverse Auction the Buyer will communicate to all Suppliers sufficient information to enable them to ascertain their relative ranking.</w:t>
      </w:r>
    </w:p>
    <w:p w14:paraId="1818EFFF" w14:textId="77777777" w:rsidR="005A3C6A" w:rsidRPr="00C432D6" w:rsidRDefault="002F7A40" w:rsidP="00A33128">
      <w:pPr>
        <w:pStyle w:val="GPSL2Numbered"/>
        <w:keepNext/>
        <w:numPr>
          <w:ilvl w:val="1"/>
          <w:numId w:val="13"/>
        </w:numPr>
        <w:ind w:left="1134" w:hanging="567"/>
        <w:jc w:val="left"/>
        <w:rPr>
          <w:rFonts w:ascii="Arial" w:hAnsi="Arial"/>
          <w:sz w:val="24"/>
          <w:szCs w:val="24"/>
        </w:rPr>
      </w:pPr>
      <w:r w:rsidRPr="00C432D6">
        <w:rPr>
          <w:rFonts w:ascii="Arial" w:hAnsi="Arial"/>
          <w:sz w:val="24"/>
          <w:szCs w:val="24"/>
        </w:rPr>
        <w:t>The Supplier acknowledges and agrees that:</w:t>
      </w:r>
    </w:p>
    <w:p w14:paraId="0FBBC821"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31F96033"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46EC3F92" w14:textId="77777777" w:rsidR="005A3C6A" w:rsidRPr="00C432D6" w:rsidRDefault="002F7A40" w:rsidP="00425DE4">
      <w:pPr>
        <w:pStyle w:val="GPSL3numberedclause"/>
        <w:numPr>
          <w:ilvl w:val="3"/>
          <w:numId w:val="13"/>
        </w:numPr>
        <w:jc w:val="left"/>
        <w:rPr>
          <w:rFonts w:ascii="Arial" w:hAnsi="Arial"/>
          <w:sz w:val="24"/>
          <w:szCs w:val="24"/>
        </w:rPr>
      </w:pPr>
      <w:proofErr w:type="gramStart"/>
      <w:r w:rsidRPr="00C432D6">
        <w:rPr>
          <w:rFonts w:ascii="Arial" w:hAnsi="Arial"/>
          <w:sz w:val="24"/>
          <w:szCs w:val="24"/>
        </w:rPr>
        <w:t>it</w:t>
      </w:r>
      <w:proofErr w:type="gramEnd"/>
      <w:r w:rsidRPr="00C432D6">
        <w:rPr>
          <w:rFonts w:ascii="Arial" w:hAnsi="Arial"/>
          <w:sz w:val="24"/>
          <w:szCs w:val="24"/>
        </w:rPr>
        <w:t xml:space="preserve"> will comply with all such rules that may be imposed by the Buyer in relation to the operation of the Electronic Reverse Auction.</w:t>
      </w:r>
    </w:p>
    <w:p w14:paraId="704FA2F8" w14:textId="77777777" w:rsidR="005A3C6A" w:rsidRPr="00C432D6" w:rsidRDefault="002F7A40" w:rsidP="00A33128">
      <w:pPr>
        <w:pStyle w:val="GPSL2Numbered"/>
        <w:keepNext/>
        <w:numPr>
          <w:ilvl w:val="1"/>
          <w:numId w:val="13"/>
        </w:numPr>
        <w:ind w:left="1134" w:hanging="567"/>
        <w:jc w:val="left"/>
        <w:rPr>
          <w:rFonts w:ascii="Arial" w:hAnsi="Arial"/>
          <w:sz w:val="24"/>
          <w:szCs w:val="24"/>
        </w:rPr>
      </w:pPr>
      <w:r w:rsidRPr="00C432D6">
        <w:rPr>
          <w:rFonts w:ascii="Arial" w:hAnsi="Arial"/>
          <w:sz w:val="24"/>
          <w:szCs w:val="24"/>
        </w:rPr>
        <w:t>The Buyer will close the Electronic Reverse Auction on the basis of:</w:t>
      </w:r>
    </w:p>
    <w:p w14:paraId="3A2C099E"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4679C040" w14:textId="7971DE7C"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pursuant to </w:t>
      </w:r>
      <w:r w:rsidR="006105F0" w:rsidRPr="00C432D6">
        <w:rPr>
          <w:rFonts w:ascii="Arial" w:hAnsi="Arial"/>
          <w:sz w:val="24"/>
          <w:szCs w:val="24"/>
        </w:rPr>
        <w:t>Paragraph</w:t>
      </w:r>
      <w:r w:rsidRPr="00C432D6">
        <w:rPr>
          <w:rFonts w:ascii="Arial" w:hAnsi="Arial"/>
          <w:sz w:val="24"/>
          <w:szCs w:val="24"/>
        </w:rPr>
        <w:t xml:space="preserve"> </w:t>
      </w:r>
      <w:r w:rsidR="00C329F5">
        <w:rPr>
          <w:rFonts w:ascii="Arial" w:hAnsi="Arial"/>
          <w:sz w:val="24"/>
          <w:szCs w:val="24"/>
        </w:rPr>
        <w:t>3</w:t>
      </w:r>
      <w:r w:rsidR="006105F0" w:rsidRPr="00C432D6">
        <w:rPr>
          <w:rFonts w:ascii="Arial" w:hAnsi="Arial"/>
          <w:sz w:val="24"/>
          <w:szCs w:val="24"/>
        </w:rPr>
        <w:t>.4.5</w:t>
      </w:r>
      <w:r w:rsidRPr="00C432D6">
        <w:rPr>
          <w:rFonts w:ascii="Arial" w:hAnsi="Arial"/>
          <w:sz w:val="24"/>
          <w:szCs w:val="24"/>
        </w:rPr>
        <w:t xml:space="preserve"> have been received within the prescribed elapsed time period; or</w:t>
      </w:r>
    </w:p>
    <w:p w14:paraId="47D12686" w14:textId="77777777" w:rsidR="005A3C6A" w:rsidRPr="00C432D6" w:rsidRDefault="002F7A40" w:rsidP="00966689">
      <w:pPr>
        <w:pStyle w:val="GPSL3numberedclause"/>
        <w:numPr>
          <w:ilvl w:val="3"/>
          <w:numId w:val="13"/>
        </w:numPr>
        <w:jc w:val="left"/>
        <w:rPr>
          <w:rFonts w:ascii="Arial" w:hAnsi="Arial"/>
          <w:sz w:val="24"/>
          <w:szCs w:val="24"/>
        </w:rPr>
      </w:pPr>
      <w:proofErr w:type="gramStart"/>
      <w:r w:rsidRPr="00C432D6">
        <w:rPr>
          <w:rFonts w:ascii="Arial" w:hAnsi="Arial"/>
          <w:sz w:val="24"/>
          <w:szCs w:val="24"/>
        </w:rPr>
        <w:t>when</w:t>
      </w:r>
      <w:proofErr w:type="gramEnd"/>
      <w:r w:rsidRPr="00C432D6">
        <w:rPr>
          <w:rFonts w:ascii="Arial" w:hAnsi="Arial"/>
          <w:sz w:val="24"/>
          <w:szCs w:val="24"/>
        </w:rPr>
        <w:t xml:space="preserve"> all the phases have been completed.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79A1F33D" w:rsidR="005A3C6A" w:rsidRPr="00C432D6" w:rsidRDefault="002F7A40" w:rsidP="00A33128">
      <w:pPr>
        <w:pStyle w:val="GPSL2Numbered"/>
        <w:numPr>
          <w:ilvl w:val="1"/>
          <w:numId w:val="13"/>
        </w:numPr>
        <w:ind w:left="1134" w:hanging="567"/>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the Supplier acknowledges and agrees that the Buyer shall be entitled at all times to decline to make an award for its </w:t>
      </w:r>
      <w:r w:rsidRPr="00C432D6">
        <w:rPr>
          <w:rFonts w:ascii="Arial" w:hAnsi="Arial"/>
          <w:sz w:val="24"/>
          <w:szCs w:val="24"/>
        </w:rPr>
        <w:lastRenderedPageBreak/>
        <w:t xml:space="preserve">Deliverables and that nothing in this Contract shall oblige the Buyer to award any </w:t>
      </w:r>
      <w:r w:rsidR="009A3B09">
        <w:rPr>
          <w:rFonts w:ascii="Arial" w:hAnsi="Arial"/>
          <w:sz w:val="24"/>
          <w:szCs w:val="24"/>
        </w:rPr>
        <w:t>Order</w:t>
      </w:r>
      <w:r w:rsidRPr="00C432D6">
        <w:rPr>
          <w:rFonts w:ascii="Arial" w:hAnsi="Arial"/>
          <w:sz w:val="24"/>
          <w:szCs w:val="24"/>
        </w:rPr>
        <w:t xml:space="preserve">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Who is responsible for the award</w:t>
      </w:r>
    </w:p>
    <w:p w14:paraId="1CA70473" w14:textId="54FD6C43" w:rsidR="005A3C6A" w:rsidRPr="00C432D6" w:rsidRDefault="002F7A40" w:rsidP="00A33128">
      <w:pPr>
        <w:pStyle w:val="GPSL2Numbered"/>
        <w:numPr>
          <w:ilvl w:val="1"/>
          <w:numId w:val="13"/>
        </w:numPr>
        <w:ind w:left="1134" w:hanging="567"/>
        <w:jc w:val="left"/>
        <w:rPr>
          <w:rFonts w:ascii="Arial" w:hAnsi="Arial"/>
          <w:sz w:val="24"/>
          <w:szCs w:val="24"/>
        </w:rPr>
      </w:pPr>
      <w:r w:rsidRPr="00C432D6">
        <w:rPr>
          <w:rFonts w:ascii="Arial" w:hAnsi="Arial"/>
          <w:sz w:val="24"/>
          <w:szCs w:val="24"/>
        </w:rPr>
        <w:t xml:space="preserve">The Supplier acknowledges that the Buyer is independently responsible for the conduct of its award of </w:t>
      </w:r>
      <w:r w:rsidR="002C6B65">
        <w:rPr>
          <w:rFonts w:ascii="Arial" w:hAnsi="Arial"/>
          <w:sz w:val="24"/>
          <w:szCs w:val="24"/>
        </w:rPr>
        <w:t>Order</w:t>
      </w:r>
      <w:r w:rsidRPr="00C432D6">
        <w:rPr>
          <w:rFonts w:ascii="Arial" w:hAnsi="Arial"/>
          <w:sz w:val="24"/>
          <w:szCs w:val="24"/>
        </w:rPr>
        <w:t xml:space="preserve">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192F1EFC"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performance or non-performance of any </w:t>
      </w:r>
      <w:r w:rsidR="002C6B65">
        <w:rPr>
          <w:rFonts w:ascii="Arial" w:hAnsi="Arial"/>
          <w:sz w:val="24"/>
          <w:szCs w:val="24"/>
        </w:rPr>
        <w:t>Order</w:t>
      </w:r>
      <w:r w:rsidRPr="00C432D6">
        <w:rPr>
          <w:rFonts w:ascii="Arial" w:hAnsi="Arial"/>
          <w:sz w:val="24"/>
          <w:szCs w:val="24"/>
        </w:rPr>
        <w:t xml:space="preserve"> Contracts between the Supplier and Buyer entered into pursuant to this Contract.</w:t>
      </w:r>
    </w:p>
    <w:p w14:paraId="17325869" w14:textId="3FC45874"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w:t>
      </w:r>
      <w:r w:rsidR="002C6B65">
        <w:rPr>
          <w:rFonts w:ascii="Arial Bold" w:hAnsi="Arial Bold"/>
          <w:caps w:val="0"/>
          <w:sz w:val="24"/>
          <w:szCs w:val="24"/>
        </w:rPr>
        <w:t>n</w:t>
      </w:r>
      <w:r>
        <w:rPr>
          <w:rFonts w:ascii="Arial Bold" w:hAnsi="Arial Bold"/>
          <w:caps w:val="0"/>
          <w:sz w:val="24"/>
          <w:szCs w:val="24"/>
        </w:rPr>
        <w:t xml:space="preserve"> </w:t>
      </w:r>
      <w:r w:rsidR="002C6B65">
        <w:rPr>
          <w:rFonts w:ascii="Arial Bold" w:hAnsi="Arial Bold"/>
          <w:caps w:val="0"/>
          <w:sz w:val="24"/>
          <w:szCs w:val="24"/>
        </w:rPr>
        <w:t>Order</w:t>
      </w:r>
      <w:r>
        <w:rPr>
          <w:rFonts w:ascii="Arial Bold" w:hAnsi="Arial Bold"/>
          <w:caps w:val="0"/>
          <w:sz w:val="24"/>
          <w:szCs w:val="24"/>
        </w:rPr>
        <w:t xml:space="preserve"> contract</w:t>
      </w:r>
    </w:p>
    <w:p w14:paraId="0176696C" w14:textId="79F99387" w:rsidR="005A3C6A" w:rsidRPr="00DC167F" w:rsidRDefault="006105F0" w:rsidP="00A33128">
      <w:pPr>
        <w:pStyle w:val="GPSL2Numbered"/>
        <w:numPr>
          <w:ilvl w:val="1"/>
          <w:numId w:val="13"/>
        </w:numPr>
        <w:ind w:left="1134" w:hanging="567"/>
        <w:jc w:val="left"/>
        <w:rPr>
          <w:rFonts w:ascii="Arial" w:hAnsi="Arial"/>
          <w:sz w:val="24"/>
          <w:szCs w:val="24"/>
        </w:rPr>
      </w:pPr>
      <w:bookmarkStart w:id="10" w:name="_Ref365978380"/>
      <w:r w:rsidRPr="00DC167F">
        <w:rPr>
          <w:rFonts w:ascii="Arial" w:hAnsi="Arial"/>
          <w:sz w:val="24"/>
          <w:szCs w:val="24"/>
        </w:rPr>
        <w:t>Subject to Paragraph</w:t>
      </w:r>
      <w:r w:rsidR="002F7A40" w:rsidRPr="00DC167F">
        <w:rPr>
          <w:rFonts w:ascii="Arial" w:hAnsi="Arial"/>
          <w:sz w:val="24"/>
          <w:szCs w:val="24"/>
        </w:rPr>
        <w:t xml:space="preserve">s </w:t>
      </w:r>
      <w:r w:rsidRPr="00DC167F">
        <w:rPr>
          <w:rFonts w:ascii="Arial" w:hAnsi="Arial"/>
          <w:sz w:val="24"/>
          <w:szCs w:val="24"/>
        </w:rPr>
        <w:t xml:space="preserve">1 to </w:t>
      </w:r>
      <w:r w:rsidR="002C6B65" w:rsidRPr="00DC167F">
        <w:rPr>
          <w:rFonts w:ascii="Arial" w:hAnsi="Arial"/>
          <w:sz w:val="24"/>
          <w:szCs w:val="24"/>
        </w:rPr>
        <w:t xml:space="preserve">5 </w:t>
      </w:r>
      <w:r w:rsidR="002F7A40" w:rsidRPr="00DC167F">
        <w:rPr>
          <w:rFonts w:ascii="Arial" w:hAnsi="Arial"/>
          <w:sz w:val="24"/>
          <w:szCs w:val="24"/>
        </w:rPr>
        <w:t>above, a Buyer may award a</w:t>
      </w:r>
      <w:r w:rsidR="00C329F5" w:rsidRPr="00DC167F">
        <w:rPr>
          <w:rFonts w:ascii="Arial" w:hAnsi="Arial"/>
          <w:sz w:val="24"/>
          <w:szCs w:val="24"/>
        </w:rPr>
        <w:t>n Order</w:t>
      </w:r>
      <w:r w:rsidR="002F7A40" w:rsidRPr="00DC167F">
        <w:rPr>
          <w:rFonts w:ascii="Arial" w:hAnsi="Arial"/>
          <w:sz w:val="24"/>
          <w:szCs w:val="24"/>
        </w:rPr>
        <w:t xml:space="preserve"> Contract with the Supplier by sending (including electronically) a signed order form substantially in the form (as may be amended or refined by the Buyer in accordance with </w:t>
      </w:r>
      <w:r w:rsidRPr="003A38FD">
        <w:rPr>
          <w:rFonts w:ascii="Arial" w:hAnsi="Arial"/>
          <w:sz w:val="24"/>
          <w:szCs w:val="24"/>
        </w:rPr>
        <w:t>Paragraph</w:t>
      </w:r>
      <w:r w:rsidR="002F7A40" w:rsidRPr="003A38FD">
        <w:rPr>
          <w:rFonts w:ascii="Arial" w:hAnsi="Arial"/>
          <w:sz w:val="24"/>
          <w:szCs w:val="24"/>
        </w:rPr>
        <w:t xml:space="preserve"> </w:t>
      </w:r>
      <w:r w:rsidR="00C329F5" w:rsidRPr="003A38FD">
        <w:rPr>
          <w:rFonts w:ascii="Arial" w:hAnsi="Arial"/>
          <w:sz w:val="24"/>
          <w:szCs w:val="24"/>
        </w:rPr>
        <w:t>2</w:t>
      </w:r>
      <w:r w:rsidRPr="003A38FD">
        <w:rPr>
          <w:rFonts w:ascii="Arial" w:hAnsi="Arial"/>
          <w:sz w:val="24"/>
          <w:szCs w:val="24"/>
        </w:rPr>
        <w:t>.1.2</w:t>
      </w:r>
      <w:r w:rsidR="002F7A40" w:rsidRPr="003A38FD">
        <w:rPr>
          <w:rFonts w:ascii="Arial" w:hAnsi="Arial"/>
          <w:sz w:val="24"/>
          <w:szCs w:val="24"/>
        </w:rPr>
        <w:t xml:space="preserve"> above) of the Order Form Template set out in </w:t>
      </w:r>
      <w:r w:rsidR="00C329F5" w:rsidRPr="00DC167F">
        <w:rPr>
          <w:rFonts w:ascii="Arial" w:hAnsi="Arial"/>
          <w:sz w:val="24"/>
          <w:szCs w:val="24"/>
        </w:rPr>
        <w:t xml:space="preserve">DPS </w:t>
      </w:r>
      <w:r w:rsidR="002F7A40" w:rsidRPr="00DC167F">
        <w:rPr>
          <w:rFonts w:ascii="Arial" w:hAnsi="Arial"/>
          <w:sz w:val="24"/>
          <w:szCs w:val="24"/>
        </w:rPr>
        <w:t xml:space="preserve">Schedule 6 (Order Form Template and </w:t>
      </w:r>
      <w:r w:rsidR="00C329F5" w:rsidRPr="00DC167F">
        <w:rPr>
          <w:rFonts w:ascii="Arial" w:hAnsi="Arial"/>
          <w:sz w:val="24"/>
          <w:szCs w:val="24"/>
        </w:rPr>
        <w:t>Order</w:t>
      </w:r>
      <w:r w:rsidR="002F7A40" w:rsidRPr="00DC167F">
        <w:rPr>
          <w:rFonts w:ascii="Arial" w:hAnsi="Arial"/>
          <w:sz w:val="24"/>
          <w:szCs w:val="24"/>
        </w:rPr>
        <w:t xml:space="preserve"> Schedules).</w:t>
      </w:r>
    </w:p>
    <w:p w14:paraId="36B70D55" w14:textId="17777830" w:rsidR="005A3C6A" w:rsidRPr="00C432D6" w:rsidRDefault="002F7A40" w:rsidP="00A33128">
      <w:pPr>
        <w:pStyle w:val="GPSL2Numbered"/>
        <w:numPr>
          <w:ilvl w:val="1"/>
          <w:numId w:val="13"/>
        </w:numPr>
        <w:ind w:left="1134" w:hanging="567"/>
        <w:jc w:val="left"/>
        <w:rPr>
          <w:rFonts w:ascii="Arial" w:hAnsi="Arial"/>
          <w:sz w:val="24"/>
          <w:szCs w:val="24"/>
        </w:rPr>
      </w:pPr>
      <w:r w:rsidRPr="00C432D6">
        <w:rPr>
          <w:rFonts w:ascii="Arial" w:hAnsi="Arial"/>
          <w:sz w:val="24"/>
          <w:szCs w:val="24"/>
        </w:rPr>
        <w:t>The Parties agree that any document or communication (including any document or communication in the apparent form of a</w:t>
      </w:r>
      <w:r w:rsidR="00C329F5">
        <w:rPr>
          <w:rFonts w:ascii="Arial" w:hAnsi="Arial"/>
          <w:sz w:val="24"/>
          <w:szCs w:val="24"/>
        </w:rPr>
        <w:t>n Order</w:t>
      </w:r>
      <w:r w:rsidRPr="00C432D6">
        <w:rPr>
          <w:rFonts w:ascii="Arial" w:hAnsi="Arial"/>
          <w:sz w:val="24"/>
          <w:szCs w:val="24"/>
        </w:rPr>
        <w:t xml:space="preserve">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C329F5">
        <w:rPr>
          <w:rFonts w:ascii="Arial" w:hAnsi="Arial"/>
          <w:sz w:val="24"/>
          <w:szCs w:val="24"/>
        </w:rPr>
        <w:t>6</w:t>
      </w:r>
      <w:r w:rsidR="00C329F5" w:rsidRPr="00C432D6">
        <w:rPr>
          <w:rFonts w:ascii="Arial" w:hAnsi="Arial"/>
          <w:sz w:val="24"/>
          <w:szCs w:val="24"/>
        </w:rPr>
        <w:t xml:space="preserve"> </w:t>
      </w:r>
      <w:r w:rsidRPr="00C432D6">
        <w:rPr>
          <w:rFonts w:ascii="Arial" w:hAnsi="Arial"/>
          <w:sz w:val="24"/>
          <w:szCs w:val="24"/>
        </w:rPr>
        <w:t>shall not constitute a</w:t>
      </w:r>
      <w:r w:rsidR="00C329F5">
        <w:rPr>
          <w:rFonts w:ascii="Arial" w:hAnsi="Arial"/>
          <w:sz w:val="24"/>
          <w:szCs w:val="24"/>
        </w:rPr>
        <w:t>n Order</w:t>
      </w:r>
      <w:r w:rsidRPr="00C432D6">
        <w:rPr>
          <w:rFonts w:ascii="Arial" w:hAnsi="Arial"/>
          <w:sz w:val="24"/>
          <w:szCs w:val="24"/>
        </w:rPr>
        <w:t xml:space="preserve"> Contract under this Contract.</w:t>
      </w:r>
      <w:bookmarkEnd w:id="10"/>
    </w:p>
    <w:p w14:paraId="20B2143A" w14:textId="3FED13B3" w:rsidR="002527E1" w:rsidRPr="00C432D6" w:rsidRDefault="002F7A40" w:rsidP="00A33128">
      <w:pPr>
        <w:pStyle w:val="GPSL2Numbered"/>
        <w:numPr>
          <w:ilvl w:val="1"/>
          <w:numId w:val="13"/>
        </w:numPr>
        <w:ind w:left="1134" w:hanging="567"/>
        <w:jc w:val="left"/>
        <w:rPr>
          <w:rFonts w:ascii="Arial" w:hAnsi="Arial"/>
          <w:sz w:val="24"/>
          <w:szCs w:val="24"/>
        </w:rPr>
      </w:pPr>
      <w:bookmarkStart w:id="11"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C329F5">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w:t>
      </w:r>
      <w:r w:rsidR="00C329F5">
        <w:rPr>
          <w:rFonts w:ascii="Arial" w:hAnsi="Arial"/>
          <w:sz w:val="24"/>
          <w:szCs w:val="24"/>
        </w:rPr>
        <w:t>Order</w:t>
      </w:r>
      <w:r w:rsidRPr="00C432D6">
        <w:rPr>
          <w:rFonts w:ascii="Arial" w:hAnsi="Arial"/>
          <w:sz w:val="24"/>
          <w:szCs w:val="24"/>
        </w:rPr>
        <w:t xml:space="preserve"> Contract by promptly signing and returning (including by electronic means) a copy of the order form to the Buyer concerned</w:t>
      </w:r>
      <w:r w:rsidR="002527E1" w:rsidRPr="00C432D6">
        <w:rPr>
          <w:rFonts w:ascii="Arial" w:hAnsi="Arial"/>
          <w:sz w:val="24"/>
          <w:szCs w:val="24"/>
        </w:rPr>
        <w:t>.</w:t>
      </w:r>
    </w:p>
    <w:bookmarkEnd w:id="11"/>
    <w:p w14:paraId="501C4C7E" w14:textId="6FF5DB10" w:rsidR="002527E1" w:rsidRPr="00C432D6" w:rsidRDefault="002527E1" w:rsidP="00A33128">
      <w:pPr>
        <w:pStyle w:val="GPSL2Numbered"/>
        <w:numPr>
          <w:ilvl w:val="1"/>
          <w:numId w:val="13"/>
        </w:numPr>
        <w:ind w:left="1134" w:hanging="567"/>
        <w:jc w:val="left"/>
        <w:rPr>
          <w:rFonts w:ascii="Arial" w:hAnsi="Arial"/>
          <w:sz w:val="24"/>
          <w:szCs w:val="24"/>
        </w:rPr>
      </w:pPr>
      <w:r w:rsidRPr="00C432D6">
        <w:rPr>
          <w:rFonts w:ascii="Arial" w:hAnsi="Arial"/>
          <w:sz w:val="24"/>
          <w:szCs w:val="24"/>
        </w:rPr>
        <w:t xml:space="preserve">On receipt of the countersigned Order Form from the Supplier, the Buyer shall send (including by electronic means) a written notice of receipt to the Supplier within two (2) Working Days and the </w:t>
      </w:r>
      <w:r w:rsidR="00C329F5">
        <w:rPr>
          <w:rFonts w:ascii="Arial" w:hAnsi="Arial"/>
          <w:sz w:val="24"/>
          <w:szCs w:val="24"/>
        </w:rPr>
        <w:t>Order</w:t>
      </w:r>
      <w:r w:rsidRPr="00C432D6">
        <w:rPr>
          <w:rFonts w:ascii="Arial" w:hAnsi="Arial"/>
          <w:sz w:val="24"/>
          <w:szCs w:val="24"/>
        </w:rPr>
        <w:t xml:space="preserve"> Contract shall be formed with effect from the </w:t>
      </w:r>
      <w:r w:rsidR="00C329F5">
        <w:rPr>
          <w:rFonts w:ascii="Arial" w:hAnsi="Arial"/>
          <w:sz w:val="24"/>
          <w:szCs w:val="24"/>
        </w:rPr>
        <w:t>Order</w:t>
      </w:r>
      <w:r w:rsidRPr="00C432D6">
        <w:rPr>
          <w:rFonts w:ascii="Arial" w:hAnsi="Arial"/>
          <w:sz w:val="24"/>
          <w:szCs w:val="24"/>
        </w:rPr>
        <w:t xml:space="preserve"> Start Date stated in the Order Form.</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50E5BD3C"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3F29FD">
        <w:rPr>
          <w:rFonts w:ascii="Arial" w:hAnsi="Arial"/>
          <w:sz w:val="24"/>
          <w:szCs w:val="24"/>
        </w:rPr>
        <w:t>lays out</w:t>
      </w:r>
      <w:r w:rsidRPr="00C432D6">
        <w:rPr>
          <w:rFonts w:ascii="Arial" w:hAnsi="Arial"/>
          <w:sz w:val="24"/>
          <w:szCs w:val="24"/>
        </w:rPr>
        <w:t xml:space="preserve"> award </w:t>
      </w:r>
      <w:r w:rsidR="003F29FD">
        <w:rPr>
          <w:rFonts w:ascii="Arial" w:hAnsi="Arial"/>
          <w:sz w:val="24"/>
          <w:szCs w:val="24"/>
        </w:rPr>
        <w:t xml:space="preserve">criteria </w:t>
      </w:r>
      <w:r w:rsidR="000336D5">
        <w:rPr>
          <w:rFonts w:ascii="Arial" w:hAnsi="Arial"/>
          <w:sz w:val="24"/>
          <w:szCs w:val="24"/>
        </w:rPr>
        <w:t xml:space="preserve">for </w:t>
      </w:r>
      <w:r w:rsidRPr="00C432D6">
        <w:rPr>
          <w:rFonts w:ascii="Arial" w:hAnsi="Arial"/>
          <w:sz w:val="24"/>
          <w:szCs w:val="24"/>
        </w:rPr>
        <w:t>a</w:t>
      </w:r>
      <w:r w:rsidR="004F385E">
        <w:rPr>
          <w:rFonts w:ascii="Arial" w:hAnsi="Arial"/>
          <w:sz w:val="24"/>
          <w:szCs w:val="24"/>
        </w:rPr>
        <w:t>n</w:t>
      </w:r>
      <w:r w:rsidRPr="00C432D6">
        <w:rPr>
          <w:rFonts w:ascii="Arial" w:hAnsi="Arial"/>
          <w:sz w:val="24"/>
          <w:szCs w:val="24"/>
        </w:rPr>
        <w:t xml:space="preserve"> </w:t>
      </w:r>
      <w:r w:rsidR="004F385E">
        <w:rPr>
          <w:rFonts w:ascii="Arial" w:hAnsi="Arial"/>
          <w:sz w:val="24"/>
          <w:szCs w:val="24"/>
        </w:rPr>
        <w:t>Order</w:t>
      </w:r>
      <w:r w:rsidRPr="00C432D6">
        <w:rPr>
          <w:rFonts w:ascii="Arial" w:hAnsi="Arial"/>
          <w:sz w:val="24"/>
          <w:szCs w:val="24"/>
        </w:rPr>
        <w:t xml:space="preserve"> Contract on the basis of competition in accordance with the </w:t>
      </w:r>
      <w:r w:rsidR="004F385E">
        <w:rPr>
          <w:rFonts w:ascii="Arial" w:hAnsi="Arial"/>
          <w:sz w:val="24"/>
          <w:szCs w:val="24"/>
        </w:rPr>
        <w:t>Order</w:t>
      </w:r>
      <w:r w:rsidRPr="00C432D6">
        <w:rPr>
          <w:rFonts w:ascii="Arial" w:hAnsi="Arial"/>
          <w:sz w:val="24"/>
          <w:szCs w:val="24"/>
        </w:rPr>
        <w:t xml:space="preserve"> Procedure.</w:t>
      </w:r>
    </w:p>
    <w:p w14:paraId="48B9AC0F" w14:textId="539282C4" w:rsidR="005A3C6A" w:rsidRPr="00C432D6" w:rsidRDefault="002F7A40" w:rsidP="00966689">
      <w:pPr>
        <w:pStyle w:val="GPSL2Numbered"/>
        <w:numPr>
          <w:ilvl w:val="0"/>
          <w:numId w:val="19"/>
        </w:numPr>
        <w:jc w:val="left"/>
        <w:rPr>
          <w:rFonts w:ascii="Arial" w:hAnsi="Arial"/>
          <w:sz w:val="24"/>
          <w:szCs w:val="24"/>
        </w:rPr>
      </w:pPr>
      <w:r w:rsidRPr="00C432D6">
        <w:rPr>
          <w:rFonts w:ascii="Arial" w:hAnsi="Arial"/>
          <w:sz w:val="24"/>
          <w:szCs w:val="24"/>
        </w:rPr>
        <w:t>A</w:t>
      </w:r>
      <w:r w:rsidR="004F385E">
        <w:rPr>
          <w:rFonts w:ascii="Arial" w:hAnsi="Arial"/>
          <w:sz w:val="24"/>
          <w:szCs w:val="24"/>
        </w:rPr>
        <w:t>n</w:t>
      </w:r>
      <w:r w:rsidRPr="00C432D6">
        <w:rPr>
          <w:rFonts w:ascii="Arial" w:hAnsi="Arial"/>
          <w:sz w:val="24"/>
          <w:szCs w:val="24"/>
        </w:rPr>
        <w:t xml:space="preserve"> </w:t>
      </w:r>
      <w:r w:rsidR="004F385E">
        <w:rPr>
          <w:rFonts w:ascii="Arial" w:hAnsi="Arial"/>
          <w:sz w:val="24"/>
          <w:szCs w:val="24"/>
        </w:rPr>
        <w:t xml:space="preserve">Order </w:t>
      </w:r>
      <w:r w:rsidRPr="00C432D6">
        <w:rPr>
          <w:rFonts w:ascii="Arial" w:hAnsi="Arial"/>
          <w:sz w:val="24"/>
          <w:szCs w:val="24"/>
        </w:rPr>
        <w:t xml:space="preserve">Contract </w:t>
      </w:r>
      <w:r w:rsidR="000336D5">
        <w:rPr>
          <w:rFonts w:ascii="Arial" w:hAnsi="Arial"/>
          <w:sz w:val="24"/>
          <w:szCs w:val="24"/>
        </w:rPr>
        <w:t>may</w:t>
      </w:r>
      <w:r w:rsidR="000336D5" w:rsidRPr="00C432D6">
        <w:rPr>
          <w:rFonts w:ascii="Arial" w:hAnsi="Arial"/>
          <w:sz w:val="24"/>
          <w:szCs w:val="24"/>
        </w:rPr>
        <w:t xml:space="preserve"> </w:t>
      </w:r>
      <w:r w:rsidRPr="00C432D6">
        <w:rPr>
          <w:rFonts w:ascii="Arial" w:hAnsi="Arial"/>
          <w:sz w:val="24"/>
          <w:szCs w:val="24"/>
        </w:rPr>
        <w:t>be awarded on the basis of most economically advantageous tender ("MEAT").</w:t>
      </w:r>
    </w:p>
    <w:p w14:paraId="32D93CDE" w14:textId="6F69DF71" w:rsidR="005A3C6A" w:rsidRPr="00966689" w:rsidRDefault="00B13176" w:rsidP="00966689">
      <w:pPr>
        <w:pStyle w:val="GPSL2Numbered"/>
        <w:jc w:val="left"/>
        <w:rPr>
          <w:rFonts w:ascii="Arial" w:hAnsi="Arial"/>
          <w:caps/>
          <w:sz w:val="36"/>
          <w:szCs w:val="24"/>
        </w:rPr>
      </w:pPr>
      <w:r w:rsidRPr="00C432D6">
        <w:rPr>
          <w:rFonts w:ascii="Arial" w:hAnsi="Arial"/>
          <w:sz w:val="24"/>
          <w:szCs w:val="24"/>
        </w:rPr>
        <w:br w:type="page"/>
      </w:r>
      <w:r w:rsidR="004F385E" w:rsidRPr="00966689">
        <w:rPr>
          <w:rFonts w:ascii="Arial" w:hAnsi="Arial"/>
          <w:b/>
          <w:sz w:val="36"/>
          <w:szCs w:val="24"/>
        </w:rPr>
        <w:lastRenderedPageBreak/>
        <w:t>A</w:t>
      </w:r>
      <w:r w:rsidR="0045578A" w:rsidRPr="00966689">
        <w:rPr>
          <w:rFonts w:ascii="Arial" w:hAnsi="Arial"/>
          <w:b/>
          <w:sz w:val="36"/>
          <w:szCs w:val="24"/>
        </w:rPr>
        <w:t>nnex</w:t>
      </w:r>
      <w:r w:rsidR="002F7A40" w:rsidRPr="00966689">
        <w:rPr>
          <w:rFonts w:ascii="Arial" w:hAnsi="Arial"/>
          <w:b/>
          <w:sz w:val="36"/>
          <w:szCs w:val="24"/>
        </w:rPr>
        <w:t xml:space="preserve">: </w:t>
      </w:r>
      <w:r w:rsidR="00F4127B">
        <w:rPr>
          <w:rFonts w:ascii="Arial" w:hAnsi="Arial"/>
          <w:b/>
          <w:sz w:val="36"/>
          <w:szCs w:val="24"/>
        </w:rPr>
        <w:t>Order</w:t>
      </w:r>
      <w:r w:rsidR="002F7A40" w:rsidRPr="00966689">
        <w:rPr>
          <w:rFonts w:ascii="Arial" w:hAnsi="Arial"/>
          <w:b/>
          <w:sz w:val="36"/>
          <w:szCs w:val="24"/>
        </w:rPr>
        <w:t xml:space="preserve"> Award Criteria</w:t>
      </w:r>
    </w:p>
    <w:p w14:paraId="5300E71D" w14:textId="39955EE7" w:rsidR="005A3C6A" w:rsidRDefault="002F7A40" w:rsidP="00966689">
      <w:pPr>
        <w:pStyle w:val="GPSL1Schedulenumbered"/>
        <w:ind w:left="700"/>
        <w:jc w:val="left"/>
        <w:rPr>
          <w:rFonts w:ascii="Arial" w:hAnsi="Arial"/>
          <w:sz w:val="24"/>
          <w:szCs w:val="24"/>
        </w:rPr>
      </w:pPr>
      <w:r w:rsidRPr="00C432D6">
        <w:rPr>
          <w:rFonts w:ascii="Arial" w:hAnsi="Arial"/>
          <w:sz w:val="24"/>
          <w:szCs w:val="24"/>
        </w:rPr>
        <w:t xml:space="preserve">The following criteria </w:t>
      </w:r>
      <w:r w:rsidR="00394FA1">
        <w:rPr>
          <w:rFonts w:ascii="Arial" w:hAnsi="Arial"/>
          <w:sz w:val="24"/>
          <w:szCs w:val="24"/>
        </w:rPr>
        <w:t xml:space="preserve">and weightings </w:t>
      </w:r>
      <w:r w:rsidRPr="00C432D6">
        <w:rPr>
          <w:rFonts w:ascii="Arial" w:hAnsi="Arial"/>
          <w:sz w:val="24"/>
          <w:szCs w:val="24"/>
        </w:rPr>
        <w:t xml:space="preserve">shall </w:t>
      </w:r>
      <w:r w:rsidR="000336D5">
        <w:rPr>
          <w:rFonts w:ascii="Arial" w:hAnsi="Arial"/>
          <w:sz w:val="24"/>
          <w:szCs w:val="24"/>
        </w:rPr>
        <w:t>apply</w:t>
      </w:r>
      <w:r w:rsidRPr="00C432D6">
        <w:rPr>
          <w:rFonts w:ascii="Arial" w:hAnsi="Arial"/>
          <w:sz w:val="24"/>
          <w:szCs w:val="24"/>
        </w:rPr>
        <w:t xml:space="preserve"> to the </w:t>
      </w:r>
      <w:r w:rsidR="000336D5">
        <w:rPr>
          <w:rFonts w:ascii="Arial" w:hAnsi="Arial"/>
          <w:sz w:val="24"/>
          <w:szCs w:val="24"/>
        </w:rPr>
        <w:t>evaluation of each Order</w:t>
      </w:r>
      <w:r w:rsidRPr="00C432D6">
        <w:rPr>
          <w:rFonts w:ascii="Arial" w:hAnsi="Arial"/>
          <w:sz w:val="24"/>
          <w:szCs w:val="24"/>
        </w:rPr>
        <w:t xml:space="preserve"> </w:t>
      </w:r>
      <w:r w:rsidR="00394FA1">
        <w:rPr>
          <w:rFonts w:ascii="Arial" w:hAnsi="Arial"/>
          <w:sz w:val="24"/>
          <w:szCs w:val="24"/>
        </w:rPr>
        <w:t xml:space="preserve">submitted </w:t>
      </w:r>
      <w:r w:rsidRPr="00C432D6">
        <w:rPr>
          <w:rFonts w:ascii="Arial" w:hAnsi="Arial"/>
          <w:sz w:val="24"/>
          <w:szCs w:val="24"/>
        </w:rPr>
        <w:t xml:space="preserve">through the </w:t>
      </w:r>
      <w:r w:rsidR="00F4127B">
        <w:rPr>
          <w:rFonts w:ascii="Arial" w:hAnsi="Arial"/>
          <w:sz w:val="24"/>
          <w:szCs w:val="24"/>
        </w:rPr>
        <w:t>Order</w:t>
      </w:r>
      <w:r w:rsidRPr="00C432D6">
        <w:rPr>
          <w:rFonts w:ascii="Arial" w:hAnsi="Arial"/>
          <w:sz w:val="24"/>
          <w:szCs w:val="24"/>
        </w:rPr>
        <w:t xml:space="preserve"> Procedure:</w:t>
      </w:r>
    </w:p>
    <w:p w14:paraId="5E870544" w14:textId="7B3A912B" w:rsidR="00FB556A" w:rsidRPr="00FB556A" w:rsidRDefault="00991693" w:rsidP="00991693">
      <w:pPr>
        <w:pStyle w:val="GPSL1Schedulenumbered"/>
        <w:ind w:left="1420"/>
        <w:jc w:val="left"/>
        <w:rPr>
          <w:rFonts w:ascii="Arial" w:hAnsi="Arial"/>
          <w:sz w:val="24"/>
          <w:szCs w:val="24"/>
          <w:highlight w:val="yellow"/>
        </w:rPr>
      </w:pPr>
      <w:r>
        <w:rPr>
          <w:rFonts w:ascii="Arial" w:hAnsi="Arial"/>
          <w:color w:val="202124"/>
          <w:sz w:val="21"/>
          <w:szCs w:val="21"/>
          <w:shd w:val="clear" w:color="auto" w:fill="F8F9FA"/>
        </w:rPr>
        <w:t>[REDACTED]</w:t>
      </w:r>
    </w:p>
    <w:tbl>
      <w:tblPr>
        <w:tblW w:w="96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6"/>
        <w:gridCol w:w="3827"/>
        <w:gridCol w:w="5265"/>
      </w:tblGrid>
      <w:tr w:rsidR="00B13176" w:rsidRPr="00C432D6" w14:paraId="43278F66" w14:textId="77777777" w:rsidTr="00896698">
        <w:trPr>
          <w:trHeight w:val="1184"/>
        </w:trPr>
        <w:tc>
          <w:tcPr>
            <w:tcW w:w="596" w:type="dxa"/>
            <w:shd w:val="clear" w:color="auto" w:fill="EEECE1"/>
          </w:tcPr>
          <w:p w14:paraId="65C70467" w14:textId="01ADE7D6" w:rsidR="00B13176" w:rsidRPr="00C432D6" w:rsidRDefault="00B13176" w:rsidP="00896698">
            <w:pPr>
              <w:pStyle w:val="MarginText"/>
              <w:autoSpaceDE w:val="0"/>
              <w:spacing w:after="0"/>
              <w:ind w:left="0"/>
              <w:jc w:val="left"/>
              <w:textAlignment w:val="baseline"/>
              <w:rPr>
                <w:rFonts w:ascii="Arial" w:hAnsi="Arial" w:cs="Arial"/>
                <w:b/>
                <w:sz w:val="24"/>
                <w:szCs w:val="24"/>
              </w:rPr>
            </w:pPr>
          </w:p>
        </w:tc>
        <w:tc>
          <w:tcPr>
            <w:tcW w:w="3827" w:type="dxa"/>
            <w:shd w:val="clear" w:color="auto" w:fill="EEECE1"/>
          </w:tcPr>
          <w:p w14:paraId="1F00BED5" w14:textId="77777777" w:rsidR="00B13176" w:rsidRPr="00C432D6" w:rsidRDefault="00B13176" w:rsidP="003F29FD">
            <w:pPr>
              <w:pStyle w:val="MarginText"/>
              <w:autoSpaceDE w:val="0"/>
              <w:spacing w:after="0"/>
              <w:jc w:val="left"/>
              <w:textAlignment w:val="baseline"/>
              <w:rPr>
                <w:rFonts w:ascii="Arial" w:hAnsi="Arial" w:cs="Arial"/>
                <w:b/>
                <w:sz w:val="24"/>
                <w:szCs w:val="24"/>
              </w:rPr>
            </w:pPr>
            <w:r w:rsidRPr="00C432D6">
              <w:rPr>
                <w:rFonts w:ascii="Arial" w:hAnsi="Arial" w:cs="Arial"/>
                <w:b/>
                <w:sz w:val="24"/>
                <w:szCs w:val="24"/>
              </w:rPr>
              <w:t>Criteria</w:t>
            </w:r>
          </w:p>
        </w:tc>
        <w:tc>
          <w:tcPr>
            <w:tcW w:w="5265" w:type="dxa"/>
            <w:shd w:val="clear" w:color="auto" w:fill="EEECE1"/>
          </w:tcPr>
          <w:p w14:paraId="7AA5BBEE" w14:textId="68D395D4" w:rsidR="00B13176" w:rsidRPr="00C432D6" w:rsidRDefault="00394FA1" w:rsidP="00991693">
            <w:pPr>
              <w:pStyle w:val="MarginText"/>
              <w:autoSpaceDE w:val="0"/>
              <w:spacing w:after="0"/>
              <w:textAlignment w:val="baseline"/>
              <w:rPr>
                <w:rFonts w:ascii="Arial" w:hAnsi="Arial" w:cs="Arial"/>
                <w:b/>
                <w:sz w:val="24"/>
                <w:szCs w:val="24"/>
              </w:rPr>
            </w:pPr>
            <w:r>
              <w:rPr>
                <w:rFonts w:ascii="Arial" w:hAnsi="Arial" w:cs="Arial"/>
                <w:b/>
                <w:sz w:val="24"/>
                <w:szCs w:val="24"/>
              </w:rPr>
              <w:t>Relative Weighting Percentage</w:t>
            </w:r>
            <w:r w:rsidR="00B13176" w:rsidRPr="00C432D6">
              <w:rPr>
                <w:rFonts w:ascii="Arial" w:hAnsi="Arial" w:cs="Arial"/>
                <w:b/>
                <w:sz w:val="24"/>
                <w:szCs w:val="24"/>
              </w:rPr>
              <w:t xml:space="preserve"> </w:t>
            </w:r>
          </w:p>
        </w:tc>
      </w:tr>
      <w:tr w:rsidR="00991693" w:rsidRPr="00C432D6" w14:paraId="47330DB9" w14:textId="77777777" w:rsidTr="00896698">
        <w:trPr>
          <w:trHeight w:val="2152"/>
        </w:trPr>
        <w:tc>
          <w:tcPr>
            <w:tcW w:w="596" w:type="dxa"/>
          </w:tcPr>
          <w:p w14:paraId="5FB51225" w14:textId="77777777" w:rsidR="00991693" w:rsidRPr="00C432D6" w:rsidRDefault="00991693" w:rsidP="00991693">
            <w:pPr>
              <w:pStyle w:val="MarginText"/>
              <w:autoSpaceDE w:val="0"/>
              <w:jc w:val="left"/>
              <w:textAlignment w:val="baseline"/>
              <w:rPr>
                <w:rFonts w:ascii="Arial" w:hAnsi="Arial" w:cs="Arial"/>
                <w:sz w:val="24"/>
                <w:szCs w:val="24"/>
              </w:rPr>
            </w:pPr>
            <w:r w:rsidRPr="00C432D6">
              <w:rPr>
                <w:rFonts w:ascii="Arial" w:hAnsi="Arial" w:cs="Arial"/>
                <w:sz w:val="24"/>
                <w:szCs w:val="24"/>
              </w:rPr>
              <w:t>A</w:t>
            </w:r>
          </w:p>
        </w:tc>
        <w:tc>
          <w:tcPr>
            <w:tcW w:w="3827" w:type="dxa"/>
          </w:tcPr>
          <w:p w14:paraId="0BFCDE0A" w14:textId="482A052E" w:rsidR="00991693" w:rsidRPr="00C432D6" w:rsidRDefault="00991693" w:rsidP="00991693">
            <w:pPr>
              <w:pStyle w:val="MarginText"/>
              <w:numPr>
                <w:ilvl w:val="0"/>
                <w:numId w:val="11"/>
              </w:numPr>
              <w:spacing w:before="0" w:after="0"/>
              <w:jc w:val="left"/>
              <w:rPr>
                <w:rFonts w:ascii="Arial" w:hAnsi="Arial" w:cs="Arial"/>
                <w:sz w:val="24"/>
                <w:szCs w:val="24"/>
              </w:rPr>
            </w:pPr>
            <w:r w:rsidRPr="001B6709">
              <w:rPr>
                <w:rFonts w:ascii="Arial" w:hAnsi="Arial" w:cs="Arial"/>
                <w:color w:val="202124"/>
                <w:sz w:val="21"/>
                <w:szCs w:val="21"/>
                <w:shd w:val="clear" w:color="auto" w:fill="F8F9FA"/>
              </w:rPr>
              <w:t>[REDAC</w:t>
            </w:r>
            <w:bookmarkStart w:id="12" w:name="_GoBack"/>
            <w:bookmarkEnd w:id="12"/>
            <w:r w:rsidRPr="001B6709">
              <w:rPr>
                <w:rFonts w:ascii="Arial" w:hAnsi="Arial" w:cs="Arial"/>
                <w:color w:val="202124"/>
                <w:sz w:val="21"/>
                <w:szCs w:val="21"/>
                <w:shd w:val="clear" w:color="auto" w:fill="F8F9FA"/>
              </w:rPr>
              <w:t>TED]</w:t>
            </w:r>
          </w:p>
        </w:tc>
        <w:tc>
          <w:tcPr>
            <w:tcW w:w="5265" w:type="dxa"/>
          </w:tcPr>
          <w:p w14:paraId="7EDEDF8D" w14:textId="4D5CB2FE" w:rsidR="00991693" w:rsidRPr="00C432D6" w:rsidRDefault="00991693" w:rsidP="00991693">
            <w:pPr>
              <w:pStyle w:val="MarginText"/>
              <w:autoSpaceDE w:val="0"/>
              <w:textAlignment w:val="baseline"/>
              <w:rPr>
                <w:rFonts w:ascii="Arial" w:hAnsi="Arial" w:cs="Arial"/>
                <w:sz w:val="24"/>
                <w:szCs w:val="24"/>
              </w:rPr>
            </w:pPr>
            <w:r w:rsidRPr="001B6709">
              <w:rPr>
                <w:rFonts w:ascii="Arial" w:hAnsi="Arial" w:cs="Arial"/>
                <w:color w:val="202124"/>
                <w:sz w:val="21"/>
                <w:szCs w:val="21"/>
                <w:shd w:val="clear" w:color="auto" w:fill="F8F9FA"/>
              </w:rPr>
              <w:t>[REDACTED]</w:t>
            </w:r>
          </w:p>
        </w:tc>
      </w:tr>
      <w:tr w:rsidR="00991693" w:rsidRPr="00C432D6" w14:paraId="787DFDE1" w14:textId="77777777" w:rsidTr="00896698">
        <w:trPr>
          <w:trHeight w:val="395"/>
        </w:trPr>
        <w:tc>
          <w:tcPr>
            <w:tcW w:w="596" w:type="dxa"/>
          </w:tcPr>
          <w:p w14:paraId="0CA24275" w14:textId="77777777" w:rsidR="00991693" w:rsidRPr="00C432D6" w:rsidRDefault="00991693" w:rsidP="00991693">
            <w:pPr>
              <w:pStyle w:val="MarginText"/>
              <w:autoSpaceDE w:val="0"/>
              <w:jc w:val="left"/>
              <w:textAlignment w:val="baseline"/>
              <w:rPr>
                <w:rFonts w:ascii="Arial" w:hAnsi="Arial" w:cs="Arial"/>
                <w:sz w:val="24"/>
                <w:szCs w:val="24"/>
              </w:rPr>
            </w:pPr>
            <w:r w:rsidRPr="00C432D6">
              <w:rPr>
                <w:rFonts w:ascii="Arial" w:hAnsi="Arial" w:cs="Arial"/>
                <w:sz w:val="24"/>
                <w:szCs w:val="24"/>
              </w:rPr>
              <w:t>B</w:t>
            </w:r>
          </w:p>
        </w:tc>
        <w:tc>
          <w:tcPr>
            <w:tcW w:w="3827" w:type="dxa"/>
          </w:tcPr>
          <w:p w14:paraId="47DC4A96" w14:textId="47483BE1" w:rsidR="00991693" w:rsidRPr="00C432D6" w:rsidRDefault="00991693" w:rsidP="00991693">
            <w:pPr>
              <w:pStyle w:val="MarginText"/>
              <w:autoSpaceDE w:val="0"/>
              <w:jc w:val="left"/>
              <w:textAlignment w:val="baseline"/>
              <w:rPr>
                <w:rFonts w:ascii="Arial" w:hAnsi="Arial" w:cs="Arial"/>
                <w:sz w:val="24"/>
                <w:szCs w:val="24"/>
                <w:highlight w:val="yellow"/>
              </w:rPr>
            </w:pPr>
            <w:r w:rsidRPr="001B6709">
              <w:rPr>
                <w:rFonts w:ascii="Arial" w:hAnsi="Arial" w:cs="Arial"/>
                <w:color w:val="202124"/>
                <w:sz w:val="21"/>
                <w:szCs w:val="21"/>
                <w:shd w:val="clear" w:color="auto" w:fill="F8F9FA"/>
              </w:rPr>
              <w:t>[REDACTED]</w:t>
            </w:r>
          </w:p>
        </w:tc>
        <w:tc>
          <w:tcPr>
            <w:tcW w:w="5265" w:type="dxa"/>
          </w:tcPr>
          <w:p w14:paraId="69262C4A" w14:textId="07278695" w:rsidR="00991693" w:rsidRPr="00C432D6" w:rsidRDefault="00991693" w:rsidP="00991693">
            <w:pPr>
              <w:pStyle w:val="MarginText"/>
              <w:autoSpaceDE w:val="0"/>
              <w:textAlignment w:val="baseline"/>
              <w:rPr>
                <w:rFonts w:ascii="Arial" w:hAnsi="Arial" w:cs="Arial"/>
                <w:sz w:val="24"/>
                <w:szCs w:val="24"/>
              </w:rPr>
            </w:pPr>
            <w:r w:rsidRPr="001B6709">
              <w:rPr>
                <w:rFonts w:ascii="Arial" w:hAnsi="Arial" w:cs="Arial"/>
                <w:color w:val="202124"/>
                <w:sz w:val="21"/>
                <w:szCs w:val="21"/>
                <w:shd w:val="clear" w:color="auto" w:fill="F8F9FA"/>
              </w:rPr>
              <w:t>[REDACTED]</w:t>
            </w:r>
          </w:p>
        </w:tc>
      </w:tr>
      <w:tr w:rsidR="00991693" w:rsidRPr="00C432D6" w14:paraId="5128121F" w14:textId="77777777" w:rsidTr="00896698">
        <w:trPr>
          <w:trHeight w:val="395"/>
        </w:trPr>
        <w:tc>
          <w:tcPr>
            <w:tcW w:w="596" w:type="dxa"/>
          </w:tcPr>
          <w:p w14:paraId="14818944" w14:textId="77777777" w:rsidR="00991693" w:rsidRPr="00C432D6" w:rsidRDefault="00991693" w:rsidP="00991693">
            <w:pPr>
              <w:pStyle w:val="MarginText"/>
              <w:autoSpaceDE w:val="0"/>
              <w:jc w:val="left"/>
              <w:textAlignment w:val="baseline"/>
              <w:rPr>
                <w:rFonts w:ascii="Arial" w:hAnsi="Arial" w:cs="Arial"/>
                <w:sz w:val="24"/>
                <w:szCs w:val="24"/>
              </w:rPr>
            </w:pPr>
            <w:r w:rsidRPr="00C432D6">
              <w:rPr>
                <w:rFonts w:ascii="Arial" w:hAnsi="Arial" w:cs="Arial"/>
                <w:sz w:val="24"/>
                <w:szCs w:val="24"/>
              </w:rPr>
              <w:t>C</w:t>
            </w:r>
          </w:p>
        </w:tc>
        <w:tc>
          <w:tcPr>
            <w:tcW w:w="3827" w:type="dxa"/>
          </w:tcPr>
          <w:p w14:paraId="487BB82A" w14:textId="3648EEE2" w:rsidR="00991693" w:rsidRPr="00C432D6" w:rsidRDefault="00991693" w:rsidP="00991693">
            <w:pPr>
              <w:pStyle w:val="MarginText"/>
              <w:autoSpaceDE w:val="0"/>
              <w:jc w:val="left"/>
              <w:textAlignment w:val="baseline"/>
              <w:rPr>
                <w:rFonts w:ascii="Arial" w:hAnsi="Arial" w:cs="Arial"/>
                <w:sz w:val="24"/>
                <w:szCs w:val="24"/>
                <w:highlight w:val="yellow"/>
              </w:rPr>
            </w:pPr>
            <w:r w:rsidRPr="001B6709">
              <w:rPr>
                <w:rFonts w:ascii="Arial" w:hAnsi="Arial" w:cs="Arial"/>
                <w:color w:val="202124"/>
                <w:sz w:val="21"/>
                <w:szCs w:val="21"/>
                <w:shd w:val="clear" w:color="auto" w:fill="F8F9FA"/>
              </w:rPr>
              <w:t>[REDACTED]</w:t>
            </w:r>
          </w:p>
        </w:tc>
        <w:tc>
          <w:tcPr>
            <w:tcW w:w="5265" w:type="dxa"/>
          </w:tcPr>
          <w:p w14:paraId="4D550184" w14:textId="6DDE23FF" w:rsidR="00991693" w:rsidRPr="00C432D6" w:rsidRDefault="00991693" w:rsidP="00991693">
            <w:pPr>
              <w:pStyle w:val="MarginText"/>
              <w:autoSpaceDE w:val="0"/>
              <w:textAlignment w:val="baseline"/>
              <w:rPr>
                <w:rFonts w:ascii="Arial" w:hAnsi="Arial" w:cs="Arial"/>
                <w:sz w:val="24"/>
                <w:szCs w:val="24"/>
              </w:rPr>
            </w:pPr>
            <w:r w:rsidRPr="001B6709">
              <w:rPr>
                <w:rFonts w:ascii="Arial" w:hAnsi="Arial" w:cs="Arial"/>
                <w:color w:val="202124"/>
                <w:sz w:val="21"/>
                <w:szCs w:val="21"/>
                <w:shd w:val="clear" w:color="auto" w:fill="F8F9FA"/>
              </w:rPr>
              <w:t>[REDACTED]</w:t>
            </w:r>
          </w:p>
        </w:tc>
      </w:tr>
      <w:tr w:rsidR="00991693" w:rsidRPr="00C432D6" w14:paraId="6E780CA0" w14:textId="77777777" w:rsidTr="00896698">
        <w:trPr>
          <w:trHeight w:val="395"/>
        </w:trPr>
        <w:tc>
          <w:tcPr>
            <w:tcW w:w="596" w:type="dxa"/>
          </w:tcPr>
          <w:p w14:paraId="094C220E" w14:textId="77777777" w:rsidR="00991693" w:rsidRPr="00C432D6" w:rsidRDefault="00991693" w:rsidP="00991693">
            <w:pPr>
              <w:pStyle w:val="MarginText"/>
              <w:autoSpaceDE w:val="0"/>
              <w:jc w:val="left"/>
              <w:textAlignment w:val="baseline"/>
              <w:rPr>
                <w:rFonts w:ascii="Arial" w:hAnsi="Arial" w:cs="Arial"/>
                <w:sz w:val="24"/>
                <w:szCs w:val="24"/>
              </w:rPr>
            </w:pPr>
            <w:r w:rsidRPr="00C432D6">
              <w:rPr>
                <w:rFonts w:ascii="Arial" w:hAnsi="Arial" w:cs="Arial"/>
                <w:sz w:val="24"/>
                <w:szCs w:val="24"/>
              </w:rPr>
              <w:t>D</w:t>
            </w:r>
          </w:p>
        </w:tc>
        <w:tc>
          <w:tcPr>
            <w:tcW w:w="3827" w:type="dxa"/>
          </w:tcPr>
          <w:p w14:paraId="48C3310D" w14:textId="74AAF871" w:rsidR="00991693" w:rsidRPr="00C432D6" w:rsidRDefault="00991693" w:rsidP="00991693">
            <w:pPr>
              <w:pStyle w:val="MarginText"/>
              <w:autoSpaceDE w:val="0"/>
              <w:jc w:val="left"/>
              <w:textAlignment w:val="baseline"/>
              <w:rPr>
                <w:rFonts w:ascii="Arial" w:hAnsi="Arial" w:cs="Arial"/>
                <w:sz w:val="24"/>
                <w:szCs w:val="24"/>
                <w:highlight w:val="yellow"/>
              </w:rPr>
            </w:pPr>
            <w:r w:rsidRPr="001B6709">
              <w:rPr>
                <w:rFonts w:ascii="Arial" w:hAnsi="Arial" w:cs="Arial"/>
                <w:color w:val="202124"/>
                <w:sz w:val="21"/>
                <w:szCs w:val="21"/>
                <w:shd w:val="clear" w:color="auto" w:fill="F8F9FA"/>
              </w:rPr>
              <w:t>[REDACTED]</w:t>
            </w:r>
          </w:p>
        </w:tc>
        <w:tc>
          <w:tcPr>
            <w:tcW w:w="5265" w:type="dxa"/>
          </w:tcPr>
          <w:p w14:paraId="033DA1E2" w14:textId="77AD1B9B" w:rsidR="00991693" w:rsidRPr="00C432D6" w:rsidRDefault="00991693" w:rsidP="00991693">
            <w:pPr>
              <w:pStyle w:val="MarginText"/>
              <w:autoSpaceDE w:val="0"/>
              <w:textAlignment w:val="baseline"/>
              <w:rPr>
                <w:rFonts w:ascii="Arial" w:hAnsi="Arial" w:cs="Arial"/>
                <w:sz w:val="24"/>
                <w:szCs w:val="24"/>
              </w:rPr>
            </w:pPr>
            <w:r w:rsidRPr="001B6709">
              <w:rPr>
                <w:rFonts w:ascii="Arial" w:hAnsi="Arial" w:cs="Arial"/>
                <w:color w:val="202124"/>
                <w:sz w:val="21"/>
                <w:szCs w:val="21"/>
                <w:shd w:val="clear" w:color="auto" w:fill="F8F9FA"/>
              </w:rPr>
              <w:t>[REDACTED]</w:t>
            </w:r>
          </w:p>
        </w:tc>
      </w:tr>
      <w:tr w:rsidR="00991693" w:rsidRPr="00C432D6" w14:paraId="3E8A747A" w14:textId="77777777" w:rsidTr="00896698">
        <w:trPr>
          <w:trHeight w:val="395"/>
        </w:trPr>
        <w:tc>
          <w:tcPr>
            <w:tcW w:w="596" w:type="dxa"/>
          </w:tcPr>
          <w:p w14:paraId="0E8958CE" w14:textId="77777777" w:rsidR="00991693" w:rsidRPr="00C432D6" w:rsidRDefault="00991693" w:rsidP="00991693">
            <w:pPr>
              <w:pStyle w:val="MarginText"/>
              <w:autoSpaceDE w:val="0"/>
              <w:jc w:val="left"/>
              <w:textAlignment w:val="baseline"/>
              <w:rPr>
                <w:rFonts w:ascii="Arial" w:hAnsi="Arial" w:cs="Arial"/>
                <w:sz w:val="24"/>
                <w:szCs w:val="24"/>
              </w:rPr>
            </w:pPr>
            <w:r w:rsidRPr="00C432D6">
              <w:rPr>
                <w:rFonts w:ascii="Arial" w:hAnsi="Arial" w:cs="Arial"/>
                <w:sz w:val="24"/>
                <w:szCs w:val="24"/>
              </w:rPr>
              <w:t>E</w:t>
            </w:r>
          </w:p>
        </w:tc>
        <w:tc>
          <w:tcPr>
            <w:tcW w:w="3827" w:type="dxa"/>
          </w:tcPr>
          <w:p w14:paraId="462098D9" w14:textId="4118A21F" w:rsidR="00991693" w:rsidRPr="00C432D6" w:rsidRDefault="00991693" w:rsidP="00991693">
            <w:pPr>
              <w:pStyle w:val="MarginText"/>
              <w:autoSpaceDE w:val="0"/>
              <w:jc w:val="left"/>
              <w:textAlignment w:val="baseline"/>
              <w:rPr>
                <w:rFonts w:ascii="Arial" w:hAnsi="Arial" w:cs="Arial"/>
                <w:sz w:val="24"/>
                <w:szCs w:val="24"/>
                <w:highlight w:val="yellow"/>
              </w:rPr>
            </w:pPr>
            <w:r w:rsidRPr="001B6709">
              <w:rPr>
                <w:rFonts w:ascii="Arial" w:hAnsi="Arial" w:cs="Arial"/>
                <w:color w:val="202124"/>
                <w:sz w:val="21"/>
                <w:szCs w:val="21"/>
                <w:shd w:val="clear" w:color="auto" w:fill="F8F9FA"/>
              </w:rPr>
              <w:t>[REDACTED]</w:t>
            </w:r>
          </w:p>
        </w:tc>
        <w:tc>
          <w:tcPr>
            <w:tcW w:w="5265" w:type="dxa"/>
          </w:tcPr>
          <w:p w14:paraId="6B9497A5" w14:textId="41A4ADFE" w:rsidR="00991693" w:rsidRPr="00C432D6" w:rsidRDefault="00991693" w:rsidP="00991693">
            <w:pPr>
              <w:pStyle w:val="MarginText"/>
              <w:autoSpaceDE w:val="0"/>
              <w:textAlignment w:val="baseline"/>
              <w:rPr>
                <w:rFonts w:ascii="Arial" w:hAnsi="Arial" w:cs="Arial"/>
                <w:sz w:val="24"/>
                <w:szCs w:val="24"/>
              </w:rPr>
            </w:pPr>
            <w:r w:rsidRPr="001B6709">
              <w:rPr>
                <w:rFonts w:ascii="Arial" w:hAnsi="Arial" w:cs="Arial"/>
                <w:color w:val="202124"/>
                <w:sz w:val="21"/>
                <w:szCs w:val="21"/>
                <w:shd w:val="clear" w:color="auto" w:fill="F8F9FA"/>
              </w:rPr>
              <w:t>[REDACTED]</w:t>
            </w:r>
          </w:p>
        </w:tc>
      </w:tr>
      <w:tr w:rsidR="00991693" w:rsidRPr="00C432D6" w14:paraId="59F7784D" w14:textId="77777777" w:rsidTr="00896698">
        <w:trPr>
          <w:trHeight w:val="395"/>
        </w:trPr>
        <w:tc>
          <w:tcPr>
            <w:tcW w:w="596" w:type="dxa"/>
          </w:tcPr>
          <w:p w14:paraId="60A33693" w14:textId="77777777" w:rsidR="00991693" w:rsidRPr="00C432D6" w:rsidRDefault="00991693" w:rsidP="00991693">
            <w:pPr>
              <w:pStyle w:val="MarginText"/>
              <w:autoSpaceDE w:val="0"/>
              <w:jc w:val="left"/>
              <w:textAlignment w:val="baseline"/>
              <w:rPr>
                <w:rFonts w:ascii="Arial" w:hAnsi="Arial" w:cs="Arial"/>
                <w:sz w:val="24"/>
                <w:szCs w:val="24"/>
              </w:rPr>
            </w:pPr>
            <w:r w:rsidRPr="00C432D6">
              <w:rPr>
                <w:rFonts w:ascii="Arial" w:hAnsi="Arial" w:cs="Arial"/>
                <w:sz w:val="24"/>
                <w:szCs w:val="24"/>
              </w:rPr>
              <w:t>F</w:t>
            </w:r>
          </w:p>
        </w:tc>
        <w:tc>
          <w:tcPr>
            <w:tcW w:w="3827" w:type="dxa"/>
          </w:tcPr>
          <w:p w14:paraId="70717F77" w14:textId="3100C598" w:rsidR="00991693" w:rsidRPr="00C432D6" w:rsidRDefault="00991693" w:rsidP="00991693">
            <w:pPr>
              <w:pStyle w:val="MarginText"/>
              <w:autoSpaceDE w:val="0"/>
              <w:jc w:val="left"/>
              <w:textAlignment w:val="baseline"/>
              <w:rPr>
                <w:rFonts w:ascii="Arial" w:hAnsi="Arial" w:cs="Arial"/>
                <w:sz w:val="24"/>
                <w:szCs w:val="24"/>
                <w:highlight w:val="yellow"/>
              </w:rPr>
            </w:pPr>
            <w:r w:rsidRPr="001B6709">
              <w:rPr>
                <w:rFonts w:ascii="Arial" w:hAnsi="Arial" w:cs="Arial"/>
                <w:color w:val="202124"/>
                <w:sz w:val="21"/>
                <w:szCs w:val="21"/>
                <w:shd w:val="clear" w:color="auto" w:fill="F8F9FA"/>
              </w:rPr>
              <w:t>[REDACTED]</w:t>
            </w:r>
          </w:p>
        </w:tc>
        <w:tc>
          <w:tcPr>
            <w:tcW w:w="5265" w:type="dxa"/>
          </w:tcPr>
          <w:p w14:paraId="4D33DECF" w14:textId="39E13D45" w:rsidR="00991693" w:rsidRPr="00C432D6" w:rsidRDefault="00991693" w:rsidP="00991693">
            <w:pPr>
              <w:pStyle w:val="MarginText"/>
              <w:autoSpaceDE w:val="0"/>
              <w:textAlignment w:val="baseline"/>
              <w:rPr>
                <w:rFonts w:ascii="Arial" w:hAnsi="Arial" w:cs="Arial"/>
                <w:sz w:val="24"/>
                <w:szCs w:val="24"/>
              </w:rPr>
            </w:pPr>
            <w:r w:rsidRPr="001B6709">
              <w:rPr>
                <w:rFonts w:ascii="Arial" w:hAnsi="Arial" w:cs="Arial"/>
                <w:color w:val="202124"/>
                <w:sz w:val="21"/>
                <w:szCs w:val="21"/>
                <w:shd w:val="clear" w:color="auto" w:fill="F8F9FA"/>
              </w:rPr>
              <w:t>[REDACTED]</w:t>
            </w:r>
          </w:p>
        </w:tc>
      </w:tr>
      <w:tr w:rsidR="00991693" w:rsidRPr="00C432D6" w14:paraId="595FED22" w14:textId="77777777" w:rsidTr="00896698">
        <w:trPr>
          <w:trHeight w:val="573"/>
        </w:trPr>
        <w:tc>
          <w:tcPr>
            <w:tcW w:w="596" w:type="dxa"/>
          </w:tcPr>
          <w:p w14:paraId="05CEF84B" w14:textId="77777777" w:rsidR="00991693" w:rsidRPr="00C432D6" w:rsidRDefault="00991693" w:rsidP="00991693">
            <w:pPr>
              <w:pStyle w:val="MarginText"/>
              <w:autoSpaceDE w:val="0"/>
              <w:jc w:val="left"/>
              <w:textAlignment w:val="baseline"/>
              <w:rPr>
                <w:rFonts w:ascii="Arial" w:hAnsi="Arial" w:cs="Arial"/>
                <w:sz w:val="24"/>
                <w:szCs w:val="24"/>
              </w:rPr>
            </w:pPr>
            <w:r w:rsidRPr="00C432D6">
              <w:rPr>
                <w:rFonts w:ascii="Arial" w:hAnsi="Arial" w:cs="Arial"/>
                <w:sz w:val="24"/>
                <w:szCs w:val="24"/>
              </w:rPr>
              <w:t>G</w:t>
            </w:r>
          </w:p>
        </w:tc>
        <w:tc>
          <w:tcPr>
            <w:tcW w:w="3827" w:type="dxa"/>
          </w:tcPr>
          <w:p w14:paraId="7018124F" w14:textId="47CF912A" w:rsidR="00991693" w:rsidRPr="00C432D6" w:rsidRDefault="00991693" w:rsidP="00991693">
            <w:pPr>
              <w:pStyle w:val="MarginText"/>
              <w:autoSpaceDE w:val="0"/>
              <w:jc w:val="left"/>
              <w:textAlignment w:val="baseline"/>
              <w:rPr>
                <w:rFonts w:ascii="Arial" w:hAnsi="Arial" w:cs="Arial"/>
                <w:sz w:val="24"/>
                <w:szCs w:val="24"/>
                <w:highlight w:val="yellow"/>
              </w:rPr>
            </w:pPr>
            <w:r w:rsidRPr="001B6709">
              <w:rPr>
                <w:rFonts w:ascii="Arial" w:hAnsi="Arial" w:cs="Arial"/>
                <w:color w:val="202124"/>
                <w:sz w:val="21"/>
                <w:szCs w:val="21"/>
                <w:shd w:val="clear" w:color="auto" w:fill="F8F9FA"/>
              </w:rPr>
              <w:t>[REDACTED]</w:t>
            </w:r>
          </w:p>
        </w:tc>
        <w:tc>
          <w:tcPr>
            <w:tcW w:w="5265" w:type="dxa"/>
          </w:tcPr>
          <w:p w14:paraId="66836253" w14:textId="2455B72B" w:rsidR="00991693" w:rsidRPr="00C432D6" w:rsidRDefault="00991693" w:rsidP="00991693">
            <w:pPr>
              <w:pStyle w:val="MarginText"/>
              <w:autoSpaceDE w:val="0"/>
              <w:textAlignment w:val="baseline"/>
              <w:rPr>
                <w:rFonts w:ascii="Arial" w:hAnsi="Arial" w:cs="Arial"/>
                <w:sz w:val="24"/>
                <w:szCs w:val="24"/>
              </w:rPr>
            </w:pPr>
            <w:r w:rsidRPr="001B6709">
              <w:rPr>
                <w:rFonts w:ascii="Arial" w:hAnsi="Arial" w:cs="Arial"/>
                <w:color w:val="202124"/>
                <w:sz w:val="21"/>
                <w:szCs w:val="21"/>
                <w:shd w:val="clear" w:color="auto" w:fill="F8F9FA"/>
              </w:rPr>
              <w:t>[REDACTED]</w:t>
            </w:r>
          </w:p>
        </w:tc>
      </w:tr>
      <w:tr w:rsidR="00991693" w:rsidRPr="00C432D6" w14:paraId="23BF4616" w14:textId="77777777" w:rsidTr="00896698">
        <w:trPr>
          <w:trHeight w:val="395"/>
        </w:trPr>
        <w:tc>
          <w:tcPr>
            <w:tcW w:w="596" w:type="dxa"/>
          </w:tcPr>
          <w:p w14:paraId="5019092B" w14:textId="77777777" w:rsidR="00991693" w:rsidRPr="00C432D6" w:rsidRDefault="00991693" w:rsidP="00991693">
            <w:pPr>
              <w:pStyle w:val="MarginText"/>
              <w:autoSpaceDE w:val="0"/>
              <w:jc w:val="left"/>
              <w:textAlignment w:val="baseline"/>
              <w:rPr>
                <w:rFonts w:ascii="Arial" w:hAnsi="Arial" w:cs="Arial"/>
                <w:sz w:val="24"/>
                <w:szCs w:val="24"/>
              </w:rPr>
            </w:pPr>
            <w:r w:rsidRPr="00C432D6">
              <w:rPr>
                <w:rFonts w:ascii="Arial" w:hAnsi="Arial" w:cs="Arial"/>
                <w:sz w:val="24"/>
                <w:szCs w:val="24"/>
              </w:rPr>
              <w:t>H</w:t>
            </w:r>
          </w:p>
        </w:tc>
        <w:tc>
          <w:tcPr>
            <w:tcW w:w="3827" w:type="dxa"/>
          </w:tcPr>
          <w:p w14:paraId="6B818BF6" w14:textId="15E80D82" w:rsidR="00991693" w:rsidRPr="00C432D6" w:rsidRDefault="00991693" w:rsidP="00991693">
            <w:pPr>
              <w:pStyle w:val="MarginText"/>
              <w:autoSpaceDE w:val="0"/>
              <w:jc w:val="left"/>
              <w:textAlignment w:val="baseline"/>
              <w:rPr>
                <w:rFonts w:ascii="Arial" w:hAnsi="Arial" w:cs="Arial"/>
                <w:sz w:val="24"/>
                <w:szCs w:val="24"/>
                <w:highlight w:val="yellow"/>
              </w:rPr>
            </w:pPr>
            <w:r w:rsidRPr="001B6709">
              <w:rPr>
                <w:rFonts w:ascii="Arial" w:hAnsi="Arial" w:cs="Arial"/>
                <w:color w:val="202124"/>
                <w:sz w:val="21"/>
                <w:szCs w:val="21"/>
                <w:shd w:val="clear" w:color="auto" w:fill="F8F9FA"/>
              </w:rPr>
              <w:t>[REDACTED]</w:t>
            </w:r>
          </w:p>
        </w:tc>
        <w:tc>
          <w:tcPr>
            <w:tcW w:w="5265" w:type="dxa"/>
          </w:tcPr>
          <w:p w14:paraId="63E3584C" w14:textId="24182C28" w:rsidR="00991693" w:rsidRPr="00C432D6" w:rsidRDefault="00991693" w:rsidP="00991693">
            <w:pPr>
              <w:pStyle w:val="MarginText"/>
              <w:autoSpaceDE w:val="0"/>
              <w:textAlignment w:val="baseline"/>
              <w:rPr>
                <w:rFonts w:ascii="Arial" w:hAnsi="Arial" w:cs="Arial"/>
                <w:sz w:val="24"/>
                <w:szCs w:val="24"/>
              </w:rPr>
            </w:pPr>
            <w:r w:rsidRPr="001B6709">
              <w:rPr>
                <w:rFonts w:ascii="Arial" w:hAnsi="Arial" w:cs="Arial"/>
                <w:color w:val="202124"/>
                <w:sz w:val="21"/>
                <w:szCs w:val="21"/>
                <w:shd w:val="clear" w:color="auto" w:fill="F8F9FA"/>
              </w:rPr>
              <w:t>[REDACTED]</w:t>
            </w:r>
          </w:p>
        </w:tc>
      </w:tr>
      <w:tr w:rsidR="00991693" w:rsidRPr="00C432D6" w14:paraId="2D4DDA60" w14:textId="77777777" w:rsidTr="00896698">
        <w:trPr>
          <w:trHeight w:val="395"/>
        </w:trPr>
        <w:tc>
          <w:tcPr>
            <w:tcW w:w="596" w:type="dxa"/>
          </w:tcPr>
          <w:p w14:paraId="7BF071BC" w14:textId="77777777" w:rsidR="00991693" w:rsidRPr="00C432D6" w:rsidRDefault="00991693" w:rsidP="00991693">
            <w:pPr>
              <w:pStyle w:val="MarginText"/>
              <w:autoSpaceDE w:val="0"/>
              <w:jc w:val="left"/>
              <w:textAlignment w:val="baseline"/>
              <w:rPr>
                <w:rFonts w:ascii="Arial" w:hAnsi="Arial" w:cs="Arial"/>
                <w:sz w:val="24"/>
                <w:szCs w:val="24"/>
              </w:rPr>
            </w:pPr>
            <w:r w:rsidRPr="00C432D6">
              <w:rPr>
                <w:rFonts w:ascii="Arial" w:hAnsi="Arial" w:cs="Arial"/>
                <w:sz w:val="24"/>
                <w:szCs w:val="24"/>
              </w:rPr>
              <w:t>I</w:t>
            </w:r>
          </w:p>
        </w:tc>
        <w:tc>
          <w:tcPr>
            <w:tcW w:w="3827" w:type="dxa"/>
          </w:tcPr>
          <w:p w14:paraId="52483EE5" w14:textId="77B67C30" w:rsidR="00991693" w:rsidRPr="00C432D6" w:rsidRDefault="00991693" w:rsidP="00991693">
            <w:pPr>
              <w:pStyle w:val="MarginText"/>
              <w:autoSpaceDE w:val="0"/>
              <w:jc w:val="left"/>
              <w:textAlignment w:val="baseline"/>
              <w:rPr>
                <w:rFonts w:ascii="Arial" w:hAnsi="Arial" w:cs="Arial"/>
                <w:sz w:val="24"/>
                <w:szCs w:val="24"/>
                <w:highlight w:val="yellow"/>
              </w:rPr>
            </w:pPr>
            <w:r w:rsidRPr="001B6709">
              <w:rPr>
                <w:rFonts w:ascii="Arial" w:hAnsi="Arial" w:cs="Arial"/>
                <w:color w:val="202124"/>
                <w:sz w:val="21"/>
                <w:szCs w:val="21"/>
                <w:shd w:val="clear" w:color="auto" w:fill="F8F9FA"/>
              </w:rPr>
              <w:t>[REDACTED]</w:t>
            </w:r>
          </w:p>
        </w:tc>
        <w:tc>
          <w:tcPr>
            <w:tcW w:w="5265" w:type="dxa"/>
          </w:tcPr>
          <w:p w14:paraId="38A1ABF0" w14:textId="3E1B8D79" w:rsidR="00991693" w:rsidRPr="00C432D6" w:rsidRDefault="00991693" w:rsidP="00991693">
            <w:pPr>
              <w:pStyle w:val="MarginText"/>
              <w:autoSpaceDE w:val="0"/>
              <w:textAlignment w:val="baseline"/>
              <w:rPr>
                <w:rFonts w:ascii="Arial" w:hAnsi="Arial" w:cs="Arial"/>
                <w:sz w:val="24"/>
                <w:szCs w:val="24"/>
              </w:rPr>
            </w:pPr>
            <w:r w:rsidRPr="001B6709">
              <w:rPr>
                <w:rFonts w:ascii="Arial" w:hAnsi="Arial" w:cs="Arial"/>
                <w:color w:val="202124"/>
                <w:sz w:val="21"/>
                <w:szCs w:val="21"/>
                <w:shd w:val="clear" w:color="auto" w:fill="F8F9FA"/>
              </w:rPr>
              <w:t>[REDACTED]</w:t>
            </w:r>
          </w:p>
        </w:tc>
      </w:tr>
      <w:tr w:rsidR="00991693" w:rsidRPr="00C432D6" w14:paraId="2954F3C6" w14:textId="77777777" w:rsidTr="00896698">
        <w:trPr>
          <w:trHeight w:val="395"/>
        </w:trPr>
        <w:tc>
          <w:tcPr>
            <w:tcW w:w="596" w:type="dxa"/>
          </w:tcPr>
          <w:p w14:paraId="1EBF5398" w14:textId="77777777" w:rsidR="00991693" w:rsidRPr="00C432D6" w:rsidRDefault="00991693" w:rsidP="00991693">
            <w:pPr>
              <w:pStyle w:val="MarginText"/>
              <w:autoSpaceDE w:val="0"/>
              <w:jc w:val="left"/>
              <w:textAlignment w:val="baseline"/>
              <w:rPr>
                <w:rFonts w:ascii="Arial" w:hAnsi="Arial" w:cs="Arial"/>
                <w:sz w:val="24"/>
                <w:szCs w:val="24"/>
              </w:rPr>
            </w:pPr>
            <w:r w:rsidRPr="00C432D6">
              <w:rPr>
                <w:rFonts w:ascii="Arial" w:hAnsi="Arial" w:cs="Arial"/>
                <w:sz w:val="24"/>
                <w:szCs w:val="24"/>
              </w:rPr>
              <w:t>J</w:t>
            </w:r>
          </w:p>
        </w:tc>
        <w:tc>
          <w:tcPr>
            <w:tcW w:w="3827" w:type="dxa"/>
          </w:tcPr>
          <w:p w14:paraId="2CF6A2F8" w14:textId="28B3820D" w:rsidR="00991693" w:rsidRPr="00C432D6" w:rsidRDefault="00991693" w:rsidP="00991693">
            <w:pPr>
              <w:pStyle w:val="MarginText"/>
              <w:autoSpaceDE w:val="0"/>
              <w:jc w:val="left"/>
              <w:textAlignment w:val="baseline"/>
              <w:rPr>
                <w:rFonts w:ascii="Arial" w:hAnsi="Arial" w:cs="Arial"/>
                <w:sz w:val="24"/>
                <w:szCs w:val="24"/>
                <w:highlight w:val="yellow"/>
              </w:rPr>
            </w:pPr>
            <w:r w:rsidRPr="001B6709">
              <w:rPr>
                <w:rFonts w:ascii="Arial" w:hAnsi="Arial" w:cs="Arial"/>
                <w:color w:val="202124"/>
                <w:sz w:val="21"/>
                <w:szCs w:val="21"/>
                <w:shd w:val="clear" w:color="auto" w:fill="F8F9FA"/>
              </w:rPr>
              <w:t>[REDACTED]</w:t>
            </w:r>
          </w:p>
        </w:tc>
        <w:tc>
          <w:tcPr>
            <w:tcW w:w="5265" w:type="dxa"/>
          </w:tcPr>
          <w:p w14:paraId="0CD6D924" w14:textId="5A6C7EAC" w:rsidR="00991693" w:rsidRPr="00C432D6" w:rsidRDefault="00991693" w:rsidP="00991693">
            <w:pPr>
              <w:pStyle w:val="MarginText"/>
              <w:autoSpaceDE w:val="0"/>
              <w:textAlignment w:val="baseline"/>
              <w:rPr>
                <w:rFonts w:ascii="Arial" w:hAnsi="Arial" w:cs="Arial"/>
                <w:sz w:val="24"/>
                <w:szCs w:val="24"/>
              </w:rPr>
            </w:pPr>
            <w:r w:rsidRPr="001B6709">
              <w:rPr>
                <w:rFonts w:ascii="Arial" w:hAnsi="Arial" w:cs="Arial"/>
                <w:color w:val="202124"/>
                <w:sz w:val="21"/>
                <w:szCs w:val="21"/>
                <w:shd w:val="clear" w:color="auto" w:fill="F8F9FA"/>
              </w:rPr>
              <w:t>[REDACTED]</w:t>
            </w:r>
          </w:p>
        </w:tc>
      </w:tr>
      <w:tr w:rsidR="00991693" w:rsidRPr="00C432D6" w14:paraId="79243540" w14:textId="77777777" w:rsidTr="00896698">
        <w:trPr>
          <w:trHeight w:val="395"/>
        </w:trPr>
        <w:tc>
          <w:tcPr>
            <w:tcW w:w="596" w:type="dxa"/>
          </w:tcPr>
          <w:p w14:paraId="3B18C786" w14:textId="77777777" w:rsidR="00991693" w:rsidRPr="00C432D6" w:rsidRDefault="00991693" w:rsidP="00991693">
            <w:pPr>
              <w:pStyle w:val="MarginText"/>
              <w:autoSpaceDE w:val="0"/>
              <w:jc w:val="left"/>
              <w:textAlignment w:val="baseline"/>
              <w:rPr>
                <w:rFonts w:ascii="Arial" w:hAnsi="Arial" w:cs="Arial"/>
                <w:sz w:val="24"/>
                <w:szCs w:val="24"/>
              </w:rPr>
            </w:pPr>
            <w:r w:rsidRPr="00C432D6">
              <w:rPr>
                <w:rFonts w:ascii="Arial" w:hAnsi="Arial" w:cs="Arial"/>
                <w:sz w:val="24"/>
                <w:szCs w:val="24"/>
              </w:rPr>
              <w:t>K</w:t>
            </w:r>
          </w:p>
        </w:tc>
        <w:tc>
          <w:tcPr>
            <w:tcW w:w="3827" w:type="dxa"/>
          </w:tcPr>
          <w:p w14:paraId="40AB3C4B" w14:textId="16C1ED05" w:rsidR="00991693" w:rsidRPr="00C432D6" w:rsidRDefault="00991693" w:rsidP="00991693">
            <w:pPr>
              <w:pStyle w:val="MarginText"/>
              <w:autoSpaceDE w:val="0"/>
              <w:jc w:val="left"/>
              <w:textAlignment w:val="baseline"/>
              <w:rPr>
                <w:rFonts w:ascii="Arial" w:hAnsi="Arial" w:cs="Arial"/>
                <w:sz w:val="24"/>
                <w:szCs w:val="24"/>
                <w:highlight w:val="yellow"/>
              </w:rPr>
            </w:pPr>
            <w:r w:rsidRPr="001B6709">
              <w:rPr>
                <w:rFonts w:ascii="Arial" w:hAnsi="Arial" w:cs="Arial"/>
                <w:color w:val="202124"/>
                <w:sz w:val="21"/>
                <w:szCs w:val="21"/>
                <w:shd w:val="clear" w:color="auto" w:fill="F8F9FA"/>
              </w:rPr>
              <w:t>[REDACTED]</w:t>
            </w:r>
          </w:p>
        </w:tc>
        <w:tc>
          <w:tcPr>
            <w:tcW w:w="5265" w:type="dxa"/>
          </w:tcPr>
          <w:p w14:paraId="0434D035" w14:textId="4E192FB2" w:rsidR="00991693" w:rsidRPr="00C432D6" w:rsidRDefault="00991693" w:rsidP="00991693">
            <w:pPr>
              <w:pStyle w:val="MarginText"/>
              <w:autoSpaceDE w:val="0"/>
              <w:textAlignment w:val="baseline"/>
              <w:rPr>
                <w:rFonts w:ascii="Arial" w:hAnsi="Arial" w:cs="Arial"/>
                <w:sz w:val="24"/>
                <w:szCs w:val="24"/>
              </w:rPr>
            </w:pPr>
            <w:r w:rsidRPr="001B6709">
              <w:rPr>
                <w:rFonts w:ascii="Arial" w:hAnsi="Arial" w:cs="Arial"/>
                <w:color w:val="202124"/>
                <w:sz w:val="21"/>
                <w:szCs w:val="21"/>
                <w:shd w:val="clear" w:color="auto" w:fill="F8F9FA"/>
              </w:rPr>
              <w:t>[REDACTED]</w:t>
            </w:r>
          </w:p>
        </w:tc>
      </w:tr>
    </w:tbl>
    <w:p w14:paraId="1A9E8626" w14:textId="77777777" w:rsidR="00C432D6" w:rsidRPr="00C432D6" w:rsidRDefault="00C432D6">
      <w:pPr>
        <w:pStyle w:val="GPSmacrorestart"/>
        <w:rPr>
          <w:rFonts w:ascii="Arial" w:hAnsi="Arial"/>
          <w:sz w:val="24"/>
          <w:szCs w:val="24"/>
        </w:rPr>
      </w:pPr>
    </w:p>
    <w:sectPr w:rsidR="00C432D6" w:rsidRPr="00C432D6" w:rsidSect="000A75E6">
      <w:headerReference w:type="default" r:id="rId8"/>
      <w:footerReference w:type="default" r:id="rId9"/>
      <w:headerReference w:type="first" r:id="rId10"/>
      <w:footerReference w:type="first" r:id="rId11"/>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2DBDC" w14:textId="77777777" w:rsidR="00C71C25" w:rsidRDefault="00C71C25">
      <w:r>
        <w:separator/>
      </w:r>
    </w:p>
  </w:endnote>
  <w:endnote w:type="continuationSeparator" w:id="0">
    <w:p w14:paraId="4B447DC4" w14:textId="77777777" w:rsidR="00C71C25" w:rsidRDefault="00C71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D92CD" w14:textId="2BA50482" w:rsidR="0053146D" w:rsidRPr="000A75E6" w:rsidRDefault="0053146D" w:rsidP="00F26E81">
    <w:pPr>
      <w:tabs>
        <w:tab w:val="center" w:pos="4513"/>
        <w:tab w:val="right" w:pos="9026"/>
      </w:tabs>
      <w:rPr>
        <w:rFonts w:ascii="Arial" w:hAnsi="Arial" w:cs="Arial"/>
        <w:sz w:val="20"/>
      </w:rPr>
    </w:pPr>
    <w:r>
      <w:rPr>
        <w:rFonts w:ascii="Arial" w:hAnsi="Arial" w:cs="Arial"/>
        <w:sz w:val="20"/>
      </w:rPr>
      <w:t>DPS</w:t>
    </w:r>
    <w:r w:rsidRPr="000A75E6">
      <w:rPr>
        <w:rFonts w:ascii="Arial" w:hAnsi="Arial" w:cs="Arial"/>
        <w:sz w:val="20"/>
      </w:rPr>
      <w:t xml:space="preserve"> Ref: RM</w:t>
    </w:r>
    <w:r w:rsidR="001F488E">
      <w:rPr>
        <w:rFonts w:ascii="Arial" w:hAnsi="Arial" w:cs="Arial"/>
        <w:sz w:val="20"/>
      </w:rPr>
      <w:t>6130</w:t>
    </w:r>
    <w:r w:rsidRPr="000A75E6">
      <w:rPr>
        <w:rFonts w:ascii="Arial" w:hAnsi="Arial" w:cs="Arial"/>
        <w:sz w:val="20"/>
      </w:rPr>
      <w:tab/>
      <w:t xml:space="preserve">                                           </w:t>
    </w:r>
  </w:p>
  <w:p w14:paraId="4E858981" w14:textId="00B9F890" w:rsidR="0053146D" w:rsidRPr="000A75E6" w:rsidRDefault="0053146D" w:rsidP="00F26E81">
    <w:pPr>
      <w:pStyle w:val="Footer"/>
      <w:jc w:val="left"/>
      <w:rPr>
        <w:rFonts w:ascii="Arial" w:hAnsi="Arial"/>
        <w:sz w:val="20"/>
      </w:rPr>
    </w:pP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991693">
      <w:rPr>
        <w:rFonts w:ascii="Arial" w:hAnsi="Arial"/>
        <w:noProof/>
        <w:sz w:val="20"/>
      </w:rPr>
      <w:t>1</w:t>
    </w:r>
    <w:r w:rsidRPr="000A75E6">
      <w:rPr>
        <w:rFonts w:ascii="Arial" w:hAnsi="Arial"/>
        <w:noProof/>
        <w:sz w:val="20"/>
      </w:rPr>
      <w:fldChar w:fldCharType="end"/>
    </w:r>
  </w:p>
  <w:p w14:paraId="7A990DBA" w14:textId="0BEC6460" w:rsidR="0053146D" w:rsidRPr="000A75E6" w:rsidRDefault="0053146D" w:rsidP="00F26E81">
    <w:pPr>
      <w:tabs>
        <w:tab w:val="left" w:pos="720"/>
        <w:tab w:val="left" w:pos="1440"/>
        <w:tab w:val="left" w:pos="2160"/>
        <w:tab w:val="left" w:pos="2880"/>
        <w:tab w:val="left" w:pos="3600"/>
        <w:tab w:val="center" w:pos="4513"/>
      </w:tabs>
      <w:rPr>
        <w:rFonts w:ascii="Arial" w:hAnsi="Arial" w:cs="Arial"/>
        <w:sz w:val="20"/>
      </w:rPr>
    </w:pPr>
    <w:r w:rsidRPr="000A75E6">
      <w:rPr>
        <w:rFonts w:ascii="Arial" w:hAnsi="Arial" w:cs="Arial"/>
        <w:sz w:val="20"/>
      </w:rPr>
      <w:t xml:space="preserve">Model </w:t>
    </w:r>
    <w:proofErr w:type="gramStart"/>
    <w:r w:rsidRPr="000A75E6">
      <w:rPr>
        <w:rFonts w:ascii="Arial" w:hAnsi="Arial" w:cs="Arial"/>
        <w:sz w:val="20"/>
      </w:rPr>
      <w:t>Version :</w:t>
    </w:r>
    <w:proofErr w:type="gramEnd"/>
    <w:r w:rsidRPr="000A75E6">
      <w:rPr>
        <w:rFonts w:ascii="Arial" w:hAnsi="Arial" w:cs="Arial"/>
        <w:sz w:val="20"/>
      </w:rPr>
      <w:t xml:space="preserve"> v</w:t>
    </w:r>
    <w:r>
      <w:rPr>
        <w:rFonts w:ascii="Arial" w:hAnsi="Arial" w:cs="Arial"/>
        <w:sz w:val="20"/>
      </w:rPr>
      <w:t>1</w:t>
    </w:r>
    <w:r w:rsidRPr="000A75E6">
      <w:rPr>
        <w:rFonts w:ascii="Arial" w:hAnsi="Arial" w:cs="Arial"/>
        <w:sz w:val="20"/>
      </w:rPr>
      <w:t>.0</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A7F55" w14:textId="77777777" w:rsidR="0053146D" w:rsidRDefault="0053146D" w:rsidP="00C432D6">
    <w:pPr>
      <w:pStyle w:val="Standard"/>
      <w:tabs>
        <w:tab w:val="center" w:pos="4513"/>
        <w:tab w:val="right" w:pos="9026"/>
      </w:tabs>
      <w:spacing w:after="0"/>
    </w:pPr>
  </w:p>
  <w:p w14:paraId="1B4125AC" w14:textId="77777777" w:rsidR="0053146D" w:rsidRDefault="0053146D"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53146D" w:rsidRPr="00185FE9" w:rsidRDefault="0053146D"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53146D" w:rsidRPr="00C432D6" w:rsidRDefault="0053146D"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AEE8D" w14:textId="77777777" w:rsidR="00C71C25" w:rsidRDefault="00C71C25">
      <w:r>
        <w:rPr>
          <w:color w:val="000000"/>
        </w:rPr>
        <w:separator/>
      </w:r>
    </w:p>
  </w:footnote>
  <w:footnote w:type="continuationSeparator" w:id="0">
    <w:p w14:paraId="3FBF7D80" w14:textId="77777777" w:rsidR="00C71C25" w:rsidRDefault="00C71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DABAB" w14:textId="1F362654" w:rsidR="0053146D" w:rsidRPr="000A75E6" w:rsidRDefault="0053146D">
    <w:pPr>
      <w:pStyle w:val="Header"/>
      <w:rPr>
        <w:rFonts w:ascii="Arial" w:hAnsi="Arial"/>
        <w:b/>
        <w:sz w:val="20"/>
        <w:szCs w:val="20"/>
      </w:rPr>
    </w:pPr>
    <w:r>
      <w:rPr>
        <w:rFonts w:ascii="Arial" w:hAnsi="Arial"/>
        <w:b/>
        <w:sz w:val="20"/>
        <w:szCs w:val="20"/>
      </w:rPr>
      <w:t xml:space="preserve">DPS </w:t>
    </w:r>
    <w:r w:rsidRPr="000A75E6">
      <w:rPr>
        <w:rFonts w:ascii="Arial" w:hAnsi="Arial"/>
        <w:b/>
        <w:sz w:val="20"/>
        <w:szCs w:val="20"/>
      </w:rPr>
      <w:t>Schedule 7 (</w:t>
    </w:r>
    <w:r>
      <w:rPr>
        <w:rFonts w:ascii="Arial" w:hAnsi="Arial"/>
        <w:b/>
        <w:sz w:val="20"/>
        <w:szCs w:val="20"/>
      </w:rPr>
      <w:t>Order</w:t>
    </w:r>
    <w:r w:rsidRPr="000A75E6">
      <w:rPr>
        <w:rFonts w:ascii="Arial" w:hAnsi="Arial"/>
        <w:b/>
        <w:sz w:val="20"/>
        <w:szCs w:val="20"/>
      </w:rPr>
      <w:t xml:space="preserve"> Procedure)</w:t>
    </w:r>
  </w:p>
  <w:p w14:paraId="0D16DF27" w14:textId="1013C427" w:rsidR="0053146D" w:rsidRPr="000A75E6" w:rsidRDefault="0053146D">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20</w:t>
    </w:r>
    <w:r w:rsidR="004A45D0">
      <w:rPr>
        <w:rFonts w:ascii="Arial" w:hAnsi="Arial"/>
        <w:sz w:val="20"/>
        <w:szCs w:val="20"/>
        <w:lang w:eastAsia="en-GB"/>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0EC5C" w14:textId="77777777" w:rsidR="0053146D" w:rsidRPr="00F26E81" w:rsidRDefault="0053146D"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53146D" w:rsidRPr="00F26E81" w:rsidRDefault="0053146D"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53146D" w:rsidRDefault="00531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5950645"/>
    <w:multiLevelType w:val="hybridMultilevel"/>
    <w:tmpl w:val="D4266544"/>
    <w:lvl w:ilvl="0" w:tplc="08090001">
      <w:start w:val="1"/>
      <w:numFmt w:val="bullet"/>
      <w:lvlText w:val=""/>
      <w:lvlJc w:val="left"/>
      <w:pPr>
        <w:ind w:left="1420" w:hanging="360"/>
      </w:pPr>
      <w:rPr>
        <w:rFonts w:ascii="Symbol" w:hAnsi="Symbol" w:hint="default"/>
      </w:rPr>
    </w:lvl>
    <w:lvl w:ilvl="1" w:tplc="08090003" w:tentative="1">
      <w:start w:val="1"/>
      <w:numFmt w:val="bullet"/>
      <w:lvlText w:val="o"/>
      <w:lvlJc w:val="left"/>
      <w:pPr>
        <w:ind w:left="2140" w:hanging="360"/>
      </w:pPr>
      <w:rPr>
        <w:rFonts w:ascii="Courier New" w:hAnsi="Courier New" w:cs="Courier New" w:hint="default"/>
      </w:rPr>
    </w:lvl>
    <w:lvl w:ilvl="2" w:tplc="08090005" w:tentative="1">
      <w:start w:val="1"/>
      <w:numFmt w:val="bullet"/>
      <w:lvlText w:val=""/>
      <w:lvlJc w:val="left"/>
      <w:pPr>
        <w:ind w:left="2860" w:hanging="360"/>
      </w:pPr>
      <w:rPr>
        <w:rFonts w:ascii="Wingdings" w:hAnsi="Wingdings" w:hint="default"/>
      </w:rPr>
    </w:lvl>
    <w:lvl w:ilvl="3" w:tplc="08090001" w:tentative="1">
      <w:start w:val="1"/>
      <w:numFmt w:val="bullet"/>
      <w:lvlText w:val=""/>
      <w:lvlJc w:val="left"/>
      <w:pPr>
        <w:ind w:left="3580" w:hanging="360"/>
      </w:pPr>
      <w:rPr>
        <w:rFonts w:ascii="Symbol" w:hAnsi="Symbol" w:hint="default"/>
      </w:rPr>
    </w:lvl>
    <w:lvl w:ilvl="4" w:tplc="08090003" w:tentative="1">
      <w:start w:val="1"/>
      <w:numFmt w:val="bullet"/>
      <w:lvlText w:val="o"/>
      <w:lvlJc w:val="left"/>
      <w:pPr>
        <w:ind w:left="4300" w:hanging="360"/>
      </w:pPr>
      <w:rPr>
        <w:rFonts w:ascii="Courier New" w:hAnsi="Courier New" w:cs="Courier New" w:hint="default"/>
      </w:rPr>
    </w:lvl>
    <w:lvl w:ilvl="5" w:tplc="08090005" w:tentative="1">
      <w:start w:val="1"/>
      <w:numFmt w:val="bullet"/>
      <w:lvlText w:val=""/>
      <w:lvlJc w:val="left"/>
      <w:pPr>
        <w:ind w:left="5020" w:hanging="360"/>
      </w:pPr>
      <w:rPr>
        <w:rFonts w:ascii="Wingdings" w:hAnsi="Wingdings" w:hint="default"/>
      </w:rPr>
    </w:lvl>
    <w:lvl w:ilvl="6" w:tplc="08090001" w:tentative="1">
      <w:start w:val="1"/>
      <w:numFmt w:val="bullet"/>
      <w:lvlText w:val=""/>
      <w:lvlJc w:val="left"/>
      <w:pPr>
        <w:ind w:left="5740" w:hanging="360"/>
      </w:pPr>
      <w:rPr>
        <w:rFonts w:ascii="Symbol" w:hAnsi="Symbol" w:hint="default"/>
      </w:rPr>
    </w:lvl>
    <w:lvl w:ilvl="7" w:tplc="08090003" w:tentative="1">
      <w:start w:val="1"/>
      <w:numFmt w:val="bullet"/>
      <w:lvlText w:val="o"/>
      <w:lvlJc w:val="left"/>
      <w:pPr>
        <w:ind w:left="6460" w:hanging="360"/>
      </w:pPr>
      <w:rPr>
        <w:rFonts w:ascii="Courier New" w:hAnsi="Courier New" w:cs="Courier New" w:hint="default"/>
      </w:rPr>
    </w:lvl>
    <w:lvl w:ilvl="8" w:tplc="08090005" w:tentative="1">
      <w:start w:val="1"/>
      <w:numFmt w:val="bullet"/>
      <w:lvlText w:val=""/>
      <w:lvlJc w:val="left"/>
      <w:pPr>
        <w:ind w:left="7180" w:hanging="360"/>
      </w:pPr>
      <w:rPr>
        <w:rFonts w:ascii="Wingdings" w:hAnsi="Wingdings" w:hint="default"/>
      </w:rPr>
    </w:lvl>
  </w:abstractNum>
  <w:abstractNum w:abstractNumId="4"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5"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6"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7"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8"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9"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1"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2"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5"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5"/>
  </w:num>
  <w:num w:numId="2">
    <w:abstractNumId w:val="10"/>
  </w:num>
  <w:num w:numId="3">
    <w:abstractNumId w:val="6"/>
  </w:num>
  <w:num w:numId="4">
    <w:abstractNumId w:val="8"/>
  </w:num>
  <w:num w:numId="5">
    <w:abstractNumId w:val="14"/>
  </w:num>
  <w:num w:numId="6">
    <w:abstractNumId w:val="13"/>
  </w:num>
  <w:num w:numId="7">
    <w:abstractNumId w:val="12"/>
  </w:num>
  <w:num w:numId="8">
    <w:abstractNumId w:val="1"/>
  </w:num>
  <w:num w:numId="9">
    <w:abstractNumId w:val="9"/>
  </w:num>
  <w:num w:numId="10">
    <w:abstractNumId w:val="2"/>
  </w:num>
  <w:num w:numId="11">
    <w:abstractNumId w:val="16"/>
  </w:num>
  <w:num w:numId="12">
    <w:abstractNumId w:val="15"/>
  </w:num>
  <w:num w:numId="13">
    <w:abstractNumId w:val="7"/>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4"/>
  </w:num>
  <w:num w:numId="15">
    <w:abstractNumId w:val="9"/>
  </w:num>
  <w:num w:numId="16">
    <w:abstractNumId w:val="7"/>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4"/>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6"/>
  </w:num>
  <w:num w:numId="19">
    <w:abstractNumId w:val="11"/>
  </w:num>
  <w:num w:numId="20">
    <w:abstractNumId w:val="0"/>
  </w:num>
  <w:num w:numId="21">
    <w:abstractNumId w:val="7"/>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336D5"/>
    <w:rsid w:val="000A75E6"/>
    <w:rsid w:val="000C3C62"/>
    <w:rsid w:val="000E2C37"/>
    <w:rsid w:val="00103CEA"/>
    <w:rsid w:val="00144B4E"/>
    <w:rsid w:val="0016342C"/>
    <w:rsid w:val="00185FE9"/>
    <w:rsid w:val="001F34DB"/>
    <w:rsid w:val="001F488E"/>
    <w:rsid w:val="002527E1"/>
    <w:rsid w:val="002636B6"/>
    <w:rsid w:val="0026667C"/>
    <w:rsid w:val="0028685D"/>
    <w:rsid w:val="002B210C"/>
    <w:rsid w:val="002C6B65"/>
    <w:rsid w:val="002D1D0A"/>
    <w:rsid w:val="002F75FF"/>
    <w:rsid w:val="002F7A40"/>
    <w:rsid w:val="00392F90"/>
    <w:rsid w:val="00394FA1"/>
    <w:rsid w:val="003A38FD"/>
    <w:rsid w:val="003B613C"/>
    <w:rsid w:val="003E42A8"/>
    <w:rsid w:val="003F29FD"/>
    <w:rsid w:val="0040256D"/>
    <w:rsid w:val="00425AE2"/>
    <w:rsid w:val="00425DE4"/>
    <w:rsid w:val="0045578A"/>
    <w:rsid w:val="004A45D0"/>
    <w:rsid w:val="004D4632"/>
    <w:rsid w:val="004E5E9B"/>
    <w:rsid w:val="004F385E"/>
    <w:rsid w:val="0053146D"/>
    <w:rsid w:val="00572852"/>
    <w:rsid w:val="00572C60"/>
    <w:rsid w:val="005A3C6A"/>
    <w:rsid w:val="005C1EC7"/>
    <w:rsid w:val="005E142F"/>
    <w:rsid w:val="006105F0"/>
    <w:rsid w:val="00614315"/>
    <w:rsid w:val="00616AA8"/>
    <w:rsid w:val="006857B9"/>
    <w:rsid w:val="00707171"/>
    <w:rsid w:val="007229B3"/>
    <w:rsid w:val="00791604"/>
    <w:rsid w:val="00793F2E"/>
    <w:rsid w:val="008438B7"/>
    <w:rsid w:val="00896698"/>
    <w:rsid w:val="008F4B00"/>
    <w:rsid w:val="00922156"/>
    <w:rsid w:val="009302CF"/>
    <w:rsid w:val="0093556E"/>
    <w:rsid w:val="009604B6"/>
    <w:rsid w:val="00966689"/>
    <w:rsid w:val="00991693"/>
    <w:rsid w:val="009A3B09"/>
    <w:rsid w:val="009E27C4"/>
    <w:rsid w:val="00A33128"/>
    <w:rsid w:val="00A5154A"/>
    <w:rsid w:val="00A728CE"/>
    <w:rsid w:val="00A973A6"/>
    <w:rsid w:val="00AA26B1"/>
    <w:rsid w:val="00AD7A9C"/>
    <w:rsid w:val="00AE756C"/>
    <w:rsid w:val="00B06920"/>
    <w:rsid w:val="00B13176"/>
    <w:rsid w:val="00B469A1"/>
    <w:rsid w:val="00C31CBD"/>
    <w:rsid w:val="00C329F5"/>
    <w:rsid w:val="00C40D3B"/>
    <w:rsid w:val="00C432D6"/>
    <w:rsid w:val="00C71C25"/>
    <w:rsid w:val="00CF0CE6"/>
    <w:rsid w:val="00D5423A"/>
    <w:rsid w:val="00D600C9"/>
    <w:rsid w:val="00DC167F"/>
    <w:rsid w:val="00E3012B"/>
    <w:rsid w:val="00E47326"/>
    <w:rsid w:val="00EA06F3"/>
    <w:rsid w:val="00F26E81"/>
    <w:rsid w:val="00F34843"/>
    <w:rsid w:val="00F4127B"/>
    <w:rsid w:val="00F73102"/>
    <w:rsid w:val="00F83D94"/>
    <w:rsid w:val="00FB55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5F060-124C-40D9-9999-C37704619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1606</Words>
  <Characters>9158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David Stuart</cp:lastModifiedBy>
  <cp:revision>3</cp:revision>
  <dcterms:created xsi:type="dcterms:W3CDTF">2020-11-17T09:22:00Z</dcterms:created>
  <dcterms:modified xsi:type="dcterms:W3CDTF">2021-01-29T13:59:00Z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